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321C0" w14:textId="4E92A43B" w:rsidR="00554145" w:rsidRDefault="00554145"/>
    <w:p w14:paraId="6AB35155" w14:textId="7C442B47" w:rsidR="00554145" w:rsidRDefault="00554145"/>
    <w:p w14:paraId="5E3D373B" w14:textId="2B5F781A" w:rsidR="00554145" w:rsidRDefault="00554145" w:rsidP="00554145">
      <w:pPr>
        <w:ind w:firstLine="709"/>
      </w:pPr>
      <w:r>
        <w:rPr>
          <w:noProof/>
        </w:rPr>
        <w:drawing>
          <wp:inline distT="0" distB="0" distL="0" distR="0" wp14:anchorId="1E053834" wp14:editId="4949F649">
            <wp:extent cx="4972050" cy="960413"/>
            <wp:effectExtent l="0" t="0" r="0" b="0"/>
            <wp:docPr id="3" name="Picture 3"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3542" cy="960701"/>
                    </a:xfrm>
                    <a:prstGeom prst="rect">
                      <a:avLst/>
                    </a:prstGeom>
                    <a:noFill/>
                    <a:ln>
                      <a:noFill/>
                    </a:ln>
                  </pic:spPr>
                </pic:pic>
              </a:graphicData>
            </a:graphic>
          </wp:inline>
        </w:drawing>
      </w:r>
    </w:p>
    <w:p w14:paraId="088F51D1" w14:textId="4B3B866F" w:rsidR="00554145" w:rsidRDefault="00554145" w:rsidP="00554145">
      <w:pPr>
        <w:ind w:firstLine="709"/>
      </w:pPr>
    </w:p>
    <w:p w14:paraId="45A12B4A" w14:textId="77777777" w:rsidR="00554145" w:rsidRDefault="00554145" w:rsidP="00554145">
      <w:pPr>
        <w:ind w:firstLine="709"/>
      </w:pPr>
    </w:p>
    <w:p w14:paraId="647C38FE" w14:textId="357A2EBA" w:rsidR="00554145" w:rsidRDefault="00554145">
      <w:r>
        <w:tab/>
      </w:r>
    </w:p>
    <w:p w14:paraId="73A6E518" w14:textId="64AFB949" w:rsidR="00554145" w:rsidRDefault="00554145"/>
    <w:p w14:paraId="2EBB0A61" w14:textId="77777777" w:rsidR="00554145" w:rsidRPr="00554145" w:rsidRDefault="00554145" w:rsidP="00554145">
      <w:pPr>
        <w:widowControl/>
        <w:suppressAutoHyphens w:val="0"/>
        <w:spacing w:line="276" w:lineRule="auto"/>
        <w:jc w:val="center"/>
        <w:rPr>
          <w:rFonts w:ascii="Arial" w:eastAsia="Calibri" w:hAnsi="Arial" w:cs="Arial"/>
          <w:kern w:val="0"/>
          <w:sz w:val="40"/>
          <w:szCs w:val="40"/>
          <w:lang w:eastAsia="en-US"/>
        </w:rPr>
      </w:pPr>
      <w:r w:rsidRPr="00554145">
        <w:rPr>
          <w:rFonts w:ascii="Arial" w:eastAsia="Calibri" w:hAnsi="Arial" w:cs="Arial"/>
          <w:kern w:val="0"/>
          <w:sz w:val="40"/>
          <w:szCs w:val="40"/>
          <w:lang w:eastAsia="en-US"/>
        </w:rPr>
        <w:t>Trinity Multi Academy Trust</w:t>
      </w:r>
    </w:p>
    <w:p w14:paraId="14BE06A2" w14:textId="591120E8" w:rsidR="00554145" w:rsidRDefault="00554145"/>
    <w:p w14:paraId="01285CFF" w14:textId="048447A8" w:rsidR="00554145" w:rsidRDefault="00554145"/>
    <w:p w14:paraId="61BDA12B" w14:textId="42DCC93E" w:rsidR="00554145" w:rsidRDefault="00554145"/>
    <w:p w14:paraId="2B212937" w14:textId="3236E6B8" w:rsidR="00554145" w:rsidRDefault="00554145"/>
    <w:p w14:paraId="7F3DDC1C" w14:textId="77777777" w:rsidR="00554145" w:rsidRDefault="005541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214"/>
      </w:tblGrid>
      <w:tr w:rsidR="006859BE" w:rsidRPr="001B75F3" w14:paraId="2CBA3BBF" w14:textId="77777777" w:rsidTr="00554145">
        <w:tc>
          <w:tcPr>
            <w:tcW w:w="4423" w:type="dxa"/>
          </w:tcPr>
          <w:p w14:paraId="784D9E74" w14:textId="77777777" w:rsidR="006859BE" w:rsidRPr="001B75F3" w:rsidRDefault="006859BE" w:rsidP="00D26F58">
            <w:pPr>
              <w:rPr>
                <w:rFonts w:ascii="Arial" w:hAnsi="Arial" w:cs="Arial"/>
                <w:b/>
                <w:sz w:val="36"/>
                <w:szCs w:val="36"/>
              </w:rPr>
            </w:pPr>
            <w:r w:rsidRPr="001B75F3">
              <w:rPr>
                <w:rFonts w:ascii="Arial" w:hAnsi="Arial" w:cs="Arial"/>
                <w:b/>
                <w:sz w:val="36"/>
                <w:szCs w:val="36"/>
              </w:rPr>
              <w:t>Policy:</w:t>
            </w:r>
          </w:p>
          <w:p w14:paraId="54C4C126" w14:textId="77777777" w:rsidR="006859BE" w:rsidRPr="001B75F3" w:rsidRDefault="006859BE" w:rsidP="00D26F58">
            <w:pPr>
              <w:rPr>
                <w:rFonts w:ascii="Arial" w:hAnsi="Arial" w:cs="Arial"/>
                <w:b/>
                <w:sz w:val="36"/>
                <w:szCs w:val="36"/>
              </w:rPr>
            </w:pPr>
          </w:p>
        </w:tc>
        <w:tc>
          <w:tcPr>
            <w:tcW w:w="5214" w:type="dxa"/>
          </w:tcPr>
          <w:p w14:paraId="1B32B622" w14:textId="097F9C72" w:rsidR="006859BE" w:rsidRDefault="006859BE" w:rsidP="00D26F58">
            <w:pPr>
              <w:rPr>
                <w:rFonts w:ascii="Arial" w:hAnsi="Arial" w:cs="Arial"/>
                <w:sz w:val="36"/>
                <w:szCs w:val="36"/>
              </w:rPr>
            </w:pPr>
            <w:r>
              <w:rPr>
                <w:rFonts w:ascii="Arial" w:hAnsi="Arial" w:cs="Arial"/>
                <w:sz w:val="36"/>
                <w:szCs w:val="36"/>
              </w:rPr>
              <w:t>Care and Control Policy</w:t>
            </w:r>
          </w:p>
          <w:p w14:paraId="0381FC57" w14:textId="77777777" w:rsidR="006859BE" w:rsidRPr="001B75F3" w:rsidRDefault="006859BE" w:rsidP="00D26F58">
            <w:pPr>
              <w:rPr>
                <w:rFonts w:ascii="Arial" w:hAnsi="Arial" w:cs="Arial"/>
                <w:sz w:val="36"/>
                <w:szCs w:val="36"/>
              </w:rPr>
            </w:pPr>
          </w:p>
        </w:tc>
      </w:tr>
      <w:tr w:rsidR="006859BE" w:rsidRPr="001B75F3" w14:paraId="211E8C09" w14:textId="77777777" w:rsidTr="00554145">
        <w:tc>
          <w:tcPr>
            <w:tcW w:w="4423" w:type="dxa"/>
          </w:tcPr>
          <w:p w14:paraId="7F92D351" w14:textId="77777777" w:rsidR="006859BE" w:rsidRPr="001B75F3" w:rsidRDefault="006859BE" w:rsidP="00D26F58">
            <w:pPr>
              <w:rPr>
                <w:rFonts w:ascii="Arial" w:hAnsi="Arial" w:cs="Arial"/>
                <w:b/>
                <w:sz w:val="36"/>
                <w:szCs w:val="36"/>
              </w:rPr>
            </w:pPr>
            <w:r w:rsidRPr="001B75F3">
              <w:rPr>
                <w:rFonts w:ascii="Arial" w:hAnsi="Arial" w:cs="Arial"/>
                <w:b/>
                <w:sz w:val="36"/>
                <w:szCs w:val="36"/>
              </w:rPr>
              <w:t>Date or review:</w:t>
            </w:r>
          </w:p>
          <w:p w14:paraId="3EC1CED3" w14:textId="77777777" w:rsidR="006859BE" w:rsidRPr="001B75F3" w:rsidRDefault="006859BE" w:rsidP="00D26F58">
            <w:pPr>
              <w:rPr>
                <w:rFonts w:ascii="Arial" w:hAnsi="Arial" w:cs="Arial"/>
                <w:b/>
                <w:sz w:val="36"/>
                <w:szCs w:val="36"/>
              </w:rPr>
            </w:pPr>
          </w:p>
        </w:tc>
        <w:tc>
          <w:tcPr>
            <w:tcW w:w="5214" w:type="dxa"/>
          </w:tcPr>
          <w:p w14:paraId="2C284CFF" w14:textId="0E0EA1F0" w:rsidR="006859BE" w:rsidRPr="001B75F3" w:rsidRDefault="006859BE" w:rsidP="003054A5">
            <w:pPr>
              <w:rPr>
                <w:rFonts w:ascii="Arial" w:hAnsi="Arial" w:cs="Arial"/>
                <w:sz w:val="36"/>
                <w:szCs w:val="36"/>
              </w:rPr>
            </w:pPr>
            <w:r>
              <w:rPr>
                <w:rFonts w:ascii="Arial" w:hAnsi="Arial" w:cs="Arial"/>
                <w:sz w:val="36"/>
                <w:szCs w:val="36"/>
              </w:rPr>
              <w:t xml:space="preserve">December </w:t>
            </w:r>
            <w:r w:rsidR="003054A5">
              <w:rPr>
                <w:rFonts w:ascii="Arial" w:hAnsi="Arial" w:cs="Arial"/>
                <w:sz w:val="36"/>
                <w:szCs w:val="36"/>
              </w:rPr>
              <w:t>20</w:t>
            </w:r>
            <w:r w:rsidR="003054A5">
              <w:rPr>
                <w:rFonts w:ascii="Arial" w:hAnsi="Arial" w:cs="Arial"/>
                <w:sz w:val="36"/>
                <w:szCs w:val="36"/>
              </w:rPr>
              <w:t>20</w:t>
            </w:r>
          </w:p>
        </w:tc>
      </w:tr>
      <w:tr w:rsidR="006859BE" w:rsidRPr="001B75F3" w14:paraId="07F7ED87" w14:textId="77777777" w:rsidTr="00554145">
        <w:tc>
          <w:tcPr>
            <w:tcW w:w="4423" w:type="dxa"/>
          </w:tcPr>
          <w:p w14:paraId="2BEEEDFE" w14:textId="77777777" w:rsidR="006859BE" w:rsidRPr="001B75F3" w:rsidRDefault="006859BE" w:rsidP="00D26F58">
            <w:pPr>
              <w:rPr>
                <w:rFonts w:ascii="Arial" w:hAnsi="Arial" w:cs="Arial"/>
                <w:b/>
                <w:sz w:val="36"/>
                <w:szCs w:val="36"/>
              </w:rPr>
            </w:pPr>
            <w:r w:rsidRPr="001B75F3">
              <w:rPr>
                <w:rFonts w:ascii="Arial" w:hAnsi="Arial" w:cs="Arial"/>
                <w:b/>
                <w:sz w:val="36"/>
                <w:szCs w:val="36"/>
              </w:rPr>
              <w:t>Date of next review:</w:t>
            </w:r>
          </w:p>
          <w:p w14:paraId="082CF002" w14:textId="77777777" w:rsidR="006859BE" w:rsidRPr="001B75F3" w:rsidRDefault="006859BE" w:rsidP="00D26F58">
            <w:pPr>
              <w:rPr>
                <w:rFonts w:ascii="Arial" w:hAnsi="Arial" w:cs="Arial"/>
                <w:b/>
                <w:sz w:val="36"/>
                <w:szCs w:val="36"/>
              </w:rPr>
            </w:pPr>
          </w:p>
        </w:tc>
        <w:tc>
          <w:tcPr>
            <w:tcW w:w="5214" w:type="dxa"/>
          </w:tcPr>
          <w:p w14:paraId="3F00422F" w14:textId="626733E0" w:rsidR="006859BE" w:rsidRPr="001B75F3" w:rsidRDefault="006859BE" w:rsidP="003054A5">
            <w:pPr>
              <w:rPr>
                <w:rFonts w:ascii="Arial" w:hAnsi="Arial" w:cs="Arial"/>
                <w:sz w:val="36"/>
                <w:szCs w:val="36"/>
              </w:rPr>
            </w:pPr>
            <w:r>
              <w:rPr>
                <w:rFonts w:ascii="Arial" w:hAnsi="Arial" w:cs="Arial"/>
                <w:sz w:val="36"/>
                <w:szCs w:val="36"/>
              </w:rPr>
              <w:t xml:space="preserve">December </w:t>
            </w:r>
            <w:r w:rsidR="003054A5">
              <w:rPr>
                <w:rFonts w:ascii="Arial" w:hAnsi="Arial" w:cs="Arial"/>
                <w:sz w:val="36"/>
                <w:szCs w:val="36"/>
              </w:rPr>
              <w:t>20</w:t>
            </w:r>
            <w:r w:rsidR="003054A5">
              <w:rPr>
                <w:rFonts w:ascii="Arial" w:hAnsi="Arial" w:cs="Arial"/>
                <w:sz w:val="36"/>
                <w:szCs w:val="36"/>
              </w:rPr>
              <w:t>23</w:t>
            </w:r>
            <w:bookmarkStart w:id="0" w:name="_GoBack"/>
            <w:bookmarkEnd w:id="0"/>
          </w:p>
        </w:tc>
      </w:tr>
      <w:tr w:rsidR="006859BE" w:rsidRPr="001B75F3" w14:paraId="2B257EC4" w14:textId="77777777" w:rsidTr="00554145">
        <w:tc>
          <w:tcPr>
            <w:tcW w:w="4423" w:type="dxa"/>
          </w:tcPr>
          <w:p w14:paraId="4D600F76" w14:textId="77777777" w:rsidR="006859BE" w:rsidRPr="001B75F3" w:rsidRDefault="006859BE" w:rsidP="00D26F58">
            <w:pPr>
              <w:rPr>
                <w:rFonts w:ascii="Arial" w:hAnsi="Arial" w:cs="Arial"/>
                <w:b/>
                <w:sz w:val="36"/>
                <w:szCs w:val="36"/>
              </w:rPr>
            </w:pPr>
            <w:r w:rsidRPr="001B75F3">
              <w:rPr>
                <w:rFonts w:ascii="Arial" w:hAnsi="Arial" w:cs="Arial"/>
                <w:b/>
                <w:sz w:val="36"/>
                <w:szCs w:val="36"/>
              </w:rPr>
              <w:t>Lead professional:</w:t>
            </w:r>
          </w:p>
          <w:p w14:paraId="793DFD47" w14:textId="77777777" w:rsidR="006859BE" w:rsidRPr="001B75F3" w:rsidRDefault="006859BE" w:rsidP="00D26F58">
            <w:pPr>
              <w:rPr>
                <w:rFonts w:ascii="Arial" w:hAnsi="Arial" w:cs="Arial"/>
                <w:b/>
                <w:sz w:val="36"/>
                <w:szCs w:val="36"/>
              </w:rPr>
            </w:pPr>
          </w:p>
        </w:tc>
        <w:tc>
          <w:tcPr>
            <w:tcW w:w="5214" w:type="dxa"/>
          </w:tcPr>
          <w:p w14:paraId="36B97980" w14:textId="77777777" w:rsidR="006859BE" w:rsidRDefault="006859BE" w:rsidP="00D26F58">
            <w:pPr>
              <w:rPr>
                <w:rFonts w:ascii="Arial" w:hAnsi="Arial" w:cs="Arial"/>
                <w:sz w:val="36"/>
                <w:szCs w:val="36"/>
              </w:rPr>
            </w:pPr>
            <w:r>
              <w:rPr>
                <w:rFonts w:ascii="Arial" w:hAnsi="Arial" w:cs="Arial"/>
                <w:sz w:val="36"/>
                <w:szCs w:val="36"/>
              </w:rPr>
              <w:t>Vice Principal for Student Support</w:t>
            </w:r>
          </w:p>
          <w:p w14:paraId="5A2A7DB5" w14:textId="768A67B5" w:rsidR="006859BE" w:rsidRPr="001B75F3" w:rsidRDefault="006859BE" w:rsidP="00D26F58">
            <w:pPr>
              <w:rPr>
                <w:rFonts w:ascii="Arial" w:hAnsi="Arial" w:cs="Arial"/>
                <w:sz w:val="36"/>
                <w:szCs w:val="36"/>
              </w:rPr>
            </w:pPr>
          </w:p>
        </w:tc>
      </w:tr>
      <w:tr w:rsidR="006859BE" w14:paraId="1E4CB4D0" w14:textId="77777777" w:rsidTr="00554145">
        <w:tc>
          <w:tcPr>
            <w:tcW w:w="4423" w:type="dxa"/>
          </w:tcPr>
          <w:p w14:paraId="587D0243" w14:textId="77777777" w:rsidR="006859BE" w:rsidRPr="001B75F3" w:rsidRDefault="006859BE" w:rsidP="00D26F58">
            <w:pPr>
              <w:rPr>
                <w:rFonts w:ascii="Arial" w:hAnsi="Arial" w:cs="Arial"/>
                <w:b/>
                <w:sz w:val="36"/>
                <w:szCs w:val="36"/>
              </w:rPr>
            </w:pPr>
            <w:r>
              <w:rPr>
                <w:rFonts w:ascii="Arial" w:hAnsi="Arial" w:cs="Arial"/>
                <w:b/>
                <w:sz w:val="36"/>
                <w:szCs w:val="36"/>
              </w:rPr>
              <w:t>Status:</w:t>
            </w:r>
          </w:p>
        </w:tc>
        <w:tc>
          <w:tcPr>
            <w:tcW w:w="5214" w:type="dxa"/>
          </w:tcPr>
          <w:p w14:paraId="6F945DC8" w14:textId="77777777" w:rsidR="006859BE" w:rsidRDefault="006859BE" w:rsidP="00D26F58">
            <w:pPr>
              <w:rPr>
                <w:rFonts w:ascii="Arial" w:hAnsi="Arial" w:cs="Arial"/>
                <w:sz w:val="36"/>
                <w:szCs w:val="36"/>
              </w:rPr>
            </w:pPr>
            <w:r>
              <w:rPr>
                <w:rFonts w:ascii="Arial" w:hAnsi="Arial" w:cs="Arial"/>
                <w:sz w:val="36"/>
                <w:szCs w:val="36"/>
              </w:rPr>
              <w:t>Non-Statutory</w:t>
            </w:r>
          </w:p>
          <w:p w14:paraId="5E7B6C3A" w14:textId="77777777" w:rsidR="006859BE" w:rsidRDefault="006859BE" w:rsidP="00D26F58">
            <w:pPr>
              <w:rPr>
                <w:rFonts w:ascii="Arial" w:hAnsi="Arial" w:cs="Arial"/>
                <w:sz w:val="36"/>
                <w:szCs w:val="36"/>
              </w:rPr>
            </w:pPr>
          </w:p>
          <w:p w14:paraId="078FB9E5" w14:textId="77777777" w:rsidR="006859BE" w:rsidRDefault="006859BE" w:rsidP="00D26F58">
            <w:pPr>
              <w:rPr>
                <w:rFonts w:ascii="Arial" w:hAnsi="Arial" w:cs="Arial"/>
                <w:sz w:val="36"/>
                <w:szCs w:val="36"/>
              </w:rPr>
            </w:pPr>
          </w:p>
          <w:p w14:paraId="0A3CEFE8" w14:textId="77777777" w:rsidR="006859BE" w:rsidRDefault="006859BE" w:rsidP="00D26F58">
            <w:pPr>
              <w:rPr>
                <w:rFonts w:ascii="Arial" w:hAnsi="Arial" w:cs="Arial"/>
                <w:sz w:val="36"/>
                <w:szCs w:val="36"/>
              </w:rPr>
            </w:pPr>
          </w:p>
          <w:p w14:paraId="5E3767D4" w14:textId="77777777" w:rsidR="006859BE" w:rsidRDefault="006859BE" w:rsidP="00D26F58">
            <w:pPr>
              <w:rPr>
                <w:rFonts w:ascii="Arial" w:hAnsi="Arial" w:cs="Arial"/>
                <w:sz w:val="36"/>
                <w:szCs w:val="36"/>
              </w:rPr>
            </w:pPr>
          </w:p>
          <w:p w14:paraId="55982EC1" w14:textId="77777777" w:rsidR="006859BE" w:rsidRDefault="006859BE" w:rsidP="00D26F58">
            <w:pPr>
              <w:rPr>
                <w:rFonts w:ascii="Arial" w:hAnsi="Arial" w:cs="Arial"/>
                <w:sz w:val="36"/>
                <w:szCs w:val="36"/>
              </w:rPr>
            </w:pPr>
          </w:p>
          <w:p w14:paraId="0C0E3CD3" w14:textId="77777777" w:rsidR="006859BE" w:rsidRDefault="006859BE" w:rsidP="00D26F58">
            <w:pPr>
              <w:rPr>
                <w:rFonts w:ascii="Arial" w:hAnsi="Arial" w:cs="Arial"/>
                <w:sz w:val="36"/>
                <w:szCs w:val="36"/>
              </w:rPr>
            </w:pPr>
          </w:p>
          <w:p w14:paraId="4EF86552" w14:textId="77777777" w:rsidR="006859BE" w:rsidRDefault="006859BE" w:rsidP="00D26F58">
            <w:pPr>
              <w:rPr>
                <w:rFonts w:ascii="Arial" w:hAnsi="Arial" w:cs="Arial"/>
                <w:sz w:val="36"/>
                <w:szCs w:val="36"/>
              </w:rPr>
            </w:pPr>
          </w:p>
          <w:p w14:paraId="6BEEA338" w14:textId="77777777" w:rsidR="006859BE" w:rsidRDefault="006859BE" w:rsidP="00D26F58">
            <w:pPr>
              <w:rPr>
                <w:rFonts w:ascii="Arial" w:hAnsi="Arial" w:cs="Arial"/>
                <w:sz w:val="36"/>
                <w:szCs w:val="36"/>
              </w:rPr>
            </w:pPr>
          </w:p>
          <w:p w14:paraId="27858644" w14:textId="77777777" w:rsidR="006859BE" w:rsidRDefault="006859BE" w:rsidP="00D26F58">
            <w:pPr>
              <w:rPr>
                <w:rFonts w:ascii="Arial" w:hAnsi="Arial" w:cs="Arial"/>
                <w:sz w:val="36"/>
                <w:szCs w:val="36"/>
              </w:rPr>
            </w:pPr>
          </w:p>
          <w:p w14:paraId="7333A481" w14:textId="77777777" w:rsidR="006859BE" w:rsidRDefault="006859BE" w:rsidP="00D26F58">
            <w:pPr>
              <w:rPr>
                <w:rFonts w:ascii="Arial" w:hAnsi="Arial" w:cs="Arial"/>
                <w:sz w:val="36"/>
                <w:szCs w:val="36"/>
              </w:rPr>
            </w:pPr>
          </w:p>
          <w:p w14:paraId="2DBF1462" w14:textId="77777777" w:rsidR="006859BE" w:rsidRDefault="006859BE" w:rsidP="00D26F58">
            <w:pPr>
              <w:rPr>
                <w:rFonts w:ascii="Arial" w:hAnsi="Arial" w:cs="Arial"/>
                <w:sz w:val="36"/>
                <w:szCs w:val="36"/>
              </w:rPr>
            </w:pPr>
          </w:p>
          <w:p w14:paraId="4ECCB51B" w14:textId="5889EEF9" w:rsidR="006859BE" w:rsidRDefault="006859BE" w:rsidP="00D26F58">
            <w:pPr>
              <w:rPr>
                <w:rFonts w:ascii="Arial" w:hAnsi="Arial" w:cs="Arial"/>
                <w:sz w:val="36"/>
                <w:szCs w:val="36"/>
              </w:rPr>
            </w:pPr>
          </w:p>
        </w:tc>
      </w:tr>
    </w:tbl>
    <w:p w14:paraId="2AADEDDC" w14:textId="77777777" w:rsidR="00F62BA7" w:rsidRDefault="00F62BA7">
      <w:pPr>
        <w:jc w:val="center"/>
        <w:rPr>
          <w:sz w:val="32"/>
          <w:szCs w:val="32"/>
        </w:rPr>
      </w:pPr>
    </w:p>
    <w:p w14:paraId="48842173" w14:textId="77777777" w:rsidR="004955D4" w:rsidRPr="008A1567" w:rsidRDefault="008A1567" w:rsidP="00F8055C">
      <w:pPr>
        <w:numPr>
          <w:ilvl w:val="0"/>
          <w:numId w:val="10"/>
        </w:numPr>
        <w:ind w:hanging="720"/>
        <w:rPr>
          <w:rFonts w:ascii="Arial" w:hAnsi="Arial" w:cs="Arial"/>
          <w:b/>
          <w:sz w:val="22"/>
          <w:szCs w:val="22"/>
        </w:rPr>
      </w:pPr>
      <w:r w:rsidRPr="008A1567">
        <w:rPr>
          <w:rFonts w:ascii="Arial" w:hAnsi="Arial" w:cs="Arial"/>
          <w:b/>
          <w:sz w:val="22"/>
          <w:szCs w:val="22"/>
        </w:rPr>
        <w:lastRenderedPageBreak/>
        <w:t>Introduction</w:t>
      </w:r>
    </w:p>
    <w:p w14:paraId="1004179A" w14:textId="77777777" w:rsidR="00F62BA7" w:rsidRDefault="00F62BA7">
      <w:pPr>
        <w:rPr>
          <w:rFonts w:ascii="Tahoma" w:hAnsi="Tahoma"/>
          <w:sz w:val="22"/>
          <w:szCs w:val="22"/>
        </w:rPr>
      </w:pPr>
    </w:p>
    <w:p w14:paraId="080A3070" w14:textId="3FE622F8" w:rsidR="00F62BA7" w:rsidRPr="005D3110" w:rsidRDefault="00F353CA" w:rsidP="005D3110">
      <w:pPr>
        <w:pStyle w:val="ListParagraph"/>
        <w:numPr>
          <w:ilvl w:val="1"/>
          <w:numId w:val="15"/>
        </w:numPr>
        <w:jc w:val="both"/>
        <w:rPr>
          <w:rFonts w:ascii="Arial" w:hAnsi="Arial" w:cs="Arial"/>
          <w:sz w:val="22"/>
          <w:szCs w:val="22"/>
        </w:rPr>
      </w:pPr>
      <w:r w:rsidRPr="005D3110">
        <w:rPr>
          <w:rFonts w:ascii="Arial" w:hAnsi="Arial" w:cs="Arial"/>
          <w:sz w:val="22"/>
          <w:szCs w:val="22"/>
        </w:rPr>
        <w:t xml:space="preserve">Trinity </w:t>
      </w:r>
      <w:r w:rsidR="00E1497D" w:rsidRPr="005D3110">
        <w:rPr>
          <w:rFonts w:ascii="Arial" w:hAnsi="Arial" w:cs="Arial"/>
          <w:sz w:val="22"/>
          <w:szCs w:val="22"/>
        </w:rPr>
        <w:t xml:space="preserve">Multi </w:t>
      </w:r>
      <w:r w:rsidRPr="005D3110">
        <w:rPr>
          <w:rFonts w:ascii="Arial" w:hAnsi="Arial" w:cs="Arial"/>
          <w:sz w:val="22"/>
          <w:szCs w:val="22"/>
        </w:rPr>
        <w:t xml:space="preserve">Academy </w:t>
      </w:r>
      <w:r w:rsidR="00E1497D" w:rsidRPr="005D3110">
        <w:rPr>
          <w:rFonts w:ascii="Arial" w:hAnsi="Arial" w:cs="Arial"/>
          <w:sz w:val="22"/>
          <w:szCs w:val="22"/>
        </w:rPr>
        <w:t xml:space="preserve">Trust </w:t>
      </w:r>
      <w:r w:rsidRPr="005D3110">
        <w:rPr>
          <w:rFonts w:ascii="Arial" w:hAnsi="Arial" w:cs="Arial"/>
          <w:sz w:val="22"/>
          <w:szCs w:val="22"/>
        </w:rPr>
        <w:t>always ensures students are safe and enjoy their education. It is of paramount importance that</w:t>
      </w:r>
      <w:r w:rsidR="00E1497D" w:rsidRPr="005D3110">
        <w:rPr>
          <w:rFonts w:ascii="Arial" w:hAnsi="Arial" w:cs="Arial"/>
          <w:sz w:val="22"/>
          <w:szCs w:val="22"/>
        </w:rPr>
        <w:t xml:space="preserve"> each</w:t>
      </w:r>
      <w:r w:rsidRPr="005D3110">
        <w:rPr>
          <w:rFonts w:ascii="Arial" w:hAnsi="Arial" w:cs="Arial"/>
          <w:sz w:val="22"/>
          <w:szCs w:val="22"/>
        </w:rPr>
        <w:t xml:space="preserve"> academy protects it</w:t>
      </w:r>
      <w:r w:rsidR="00E1497D" w:rsidRPr="005D3110">
        <w:rPr>
          <w:rFonts w:ascii="Arial" w:hAnsi="Arial" w:cs="Arial"/>
          <w:sz w:val="22"/>
          <w:szCs w:val="22"/>
        </w:rPr>
        <w:t>s</w:t>
      </w:r>
      <w:r w:rsidRPr="005D3110">
        <w:rPr>
          <w:rFonts w:ascii="Arial" w:hAnsi="Arial" w:cs="Arial"/>
          <w:sz w:val="22"/>
          <w:szCs w:val="22"/>
        </w:rPr>
        <w:t xml:space="preserve"> students and staff if an incident occurs where acti</w:t>
      </w:r>
      <w:r w:rsidR="00E1497D" w:rsidRPr="005D3110">
        <w:rPr>
          <w:rFonts w:ascii="Arial" w:hAnsi="Arial" w:cs="Arial"/>
          <w:sz w:val="22"/>
          <w:szCs w:val="22"/>
        </w:rPr>
        <w:t>on is necessary in self-defence</w:t>
      </w:r>
      <w:r w:rsidRPr="005D3110">
        <w:rPr>
          <w:rFonts w:ascii="Arial" w:hAnsi="Arial" w:cs="Arial"/>
          <w:sz w:val="22"/>
          <w:szCs w:val="22"/>
        </w:rPr>
        <w:t xml:space="preserve"> because there is an imminent risk of injury, where there is a developing risk of injury, significant damage to property or where a </w:t>
      </w:r>
      <w:r w:rsidR="00554145">
        <w:rPr>
          <w:rFonts w:ascii="Arial" w:hAnsi="Arial" w:cs="Arial"/>
          <w:sz w:val="22"/>
          <w:szCs w:val="22"/>
        </w:rPr>
        <w:t>student</w:t>
      </w:r>
      <w:r w:rsidRPr="005D3110">
        <w:rPr>
          <w:rFonts w:ascii="Arial" w:hAnsi="Arial" w:cs="Arial"/>
          <w:sz w:val="22"/>
          <w:szCs w:val="22"/>
        </w:rPr>
        <w:t xml:space="preserve"> is behaving in a way that is compromising</w:t>
      </w:r>
      <w:r w:rsidR="00E1497D" w:rsidRPr="005D3110">
        <w:rPr>
          <w:rFonts w:ascii="Arial" w:hAnsi="Arial" w:cs="Arial"/>
          <w:sz w:val="22"/>
          <w:szCs w:val="22"/>
        </w:rPr>
        <w:t xml:space="preserve"> good order or discipline at an a</w:t>
      </w:r>
      <w:r w:rsidRPr="005D3110">
        <w:rPr>
          <w:rFonts w:ascii="Arial" w:hAnsi="Arial" w:cs="Arial"/>
          <w:sz w:val="22"/>
          <w:szCs w:val="22"/>
        </w:rPr>
        <w:t>cademy. This policy also references situations</w:t>
      </w:r>
      <w:r w:rsidR="00E1497D" w:rsidRPr="005D3110">
        <w:rPr>
          <w:rFonts w:ascii="Arial" w:hAnsi="Arial" w:cs="Arial"/>
          <w:sz w:val="22"/>
          <w:szCs w:val="22"/>
        </w:rPr>
        <w:t xml:space="preserve"> in</w:t>
      </w:r>
      <w:r w:rsidRPr="005D3110">
        <w:rPr>
          <w:rFonts w:ascii="Arial" w:hAnsi="Arial" w:cs="Arial"/>
          <w:sz w:val="22"/>
          <w:szCs w:val="22"/>
        </w:rPr>
        <w:t xml:space="preserve"> which proper physical contact occurs between staff and </w:t>
      </w:r>
      <w:r w:rsidR="00554145">
        <w:rPr>
          <w:rFonts w:ascii="Arial" w:hAnsi="Arial" w:cs="Arial"/>
          <w:sz w:val="22"/>
          <w:szCs w:val="22"/>
        </w:rPr>
        <w:t>students e.g.</w:t>
      </w:r>
      <w:r w:rsidRPr="005D3110">
        <w:rPr>
          <w:rFonts w:ascii="Arial" w:hAnsi="Arial" w:cs="Arial"/>
          <w:sz w:val="22"/>
          <w:szCs w:val="22"/>
        </w:rPr>
        <w:t xml:space="preserve"> in the care </w:t>
      </w:r>
      <w:r w:rsidR="00554145">
        <w:rPr>
          <w:rFonts w:ascii="Arial" w:hAnsi="Arial" w:cs="Arial"/>
          <w:sz w:val="22"/>
          <w:szCs w:val="22"/>
        </w:rPr>
        <w:t>of students</w:t>
      </w:r>
      <w:r w:rsidRPr="005D3110">
        <w:rPr>
          <w:rFonts w:ascii="Arial" w:hAnsi="Arial" w:cs="Arial"/>
          <w:sz w:val="22"/>
          <w:szCs w:val="22"/>
        </w:rPr>
        <w:t xml:space="preserve"> with lea</w:t>
      </w:r>
      <w:r w:rsidR="00F25CF7" w:rsidRPr="005D3110">
        <w:rPr>
          <w:rFonts w:ascii="Arial" w:hAnsi="Arial" w:cs="Arial"/>
          <w:sz w:val="22"/>
          <w:szCs w:val="22"/>
        </w:rPr>
        <w:t>rning disabilities, in games/PE</w:t>
      </w:r>
      <w:r w:rsidRPr="005D3110">
        <w:rPr>
          <w:rFonts w:ascii="Arial" w:hAnsi="Arial" w:cs="Arial"/>
          <w:sz w:val="22"/>
          <w:szCs w:val="22"/>
        </w:rPr>
        <w:t xml:space="preserve"> to comfort </w:t>
      </w:r>
      <w:r w:rsidR="00554145">
        <w:rPr>
          <w:rFonts w:ascii="Arial" w:hAnsi="Arial" w:cs="Arial"/>
          <w:sz w:val="22"/>
          <w:szCs w:val="22"/>
        </w:rPr>
        <w:t>students</w:t>
      </w:r>
      <w:r w:rsidR="005D3110" w:rsidRPr="005D3110">
        <w:rPr>
          <w:rFonts w:ascii="Arial" w:hAnsi="Arial" w:cs="Arial"/>
          <w:sz w:val="22"/>
          <w:szCs w:val="22"/>
        </w:rPr>
        <w:t>.</w:t>
      </w:r>
    </w:p>
    <w:p w14:paraId="09F0E2BA" w14:textId="77777777" w:rsidR="005D3110" w:rsidRDefault="005D3110" w:rsidP="005D3110">
      <w:pPr>
        <w:pStyle w:val="ListParagraph"/>
        <w:ind w:left="675"/>
        <w:jc w:val="both"/>
        <w:rPr>
          <w:rStyle w:val="FootnoteCharacters"/>
          <w:rFonts w:ascii="Arial" w:hAnsi="Arial" w:cs="Arial"/>
          <w:sz w:val="22"/>
          <w:szCs w:val="22"/>
        </w:rPr>
      </w:pPr>
    </w:p>
    <w:p w14:paraId="7936A939" w14:textId="77777777" w:rsidR="005D3110" w:rsidRPr="005D3110" w:rsidRDefault="005D3110" w:rsidP="005D3110">
      <w:pPr>
        <w:pStyle w:val="ListParagraph"/>
        <w:ind w:left="675"/>
        <w:jc w:val="both"/>
        <w:rPr>
          <w:rStyle w:val="FootnoteCharacters"/>
          <w:rFonts w:ascii="Arial" w:hAnsi="Arial" w:cs="Arial"/>
          <w:sz w:val="22"/>
          <w:szCs w:val="22"/>
          <w:vertAlign w:val="baseline"/>
        </w:rPr>
      </w:pPr>
      <w:r>
        <w:rPr>
          <w:rStyle w:val="FootnoteCharacters"/>
          <w:rFonts w:ascii="Arial" w:hAnsi="Arial" w:cs="Arial"/>
          <w:sz w:val="22"/>
          <w:szCs w:val="22"/>
          <w:vertAlign w:val="baseline"/>
        </w:rPr>
        <w:t xml:space="preserve">The policy has been written in line with </w:t>
      </w:r>
      <w:proofErr w:type="spellStart"/>
      <w:r>
        <w:rPr>
          <w:rStyle w:val="FootnoteCharacters"/>
          <w:rFonts w:ascii="Arial" w:hAnsi="Arial" w:cs="Arial"/>
          <w:sz w:val="22"/>
          <w:szCs w:val="22"/>
          <w:vertAlign w:val="baseline"/>
        </w:rPr>
        <w:t>DfE</w:t>
      </w:r>
      <w:proofErr w:type="spellEnd"/>
      <w:r>
        <w:rPr>
          <w:rStyle w:val="FootnoteCharacters"/>
          <w:rFonts w:ascii="Arial" w:hAnsi="Arial" w:cs="Arial"/>
          <w:sz w:val="22"/>
          <w:szCs w:val="22"/>
          <w:vertAlign w:val="baseline"/>
        </w:rPr>
        <w:t xml:space="preserve"> guidance: “Use of Reasonable Force: Advice for </w:t>
      </w:r>
      <w:proofErr w:type="spellStart"/>
      <w:r>
        <w:rPr>
          <w:rStyle w:val="FootnoteCharacters"/>
          <w:rFonts w:ascii="Arial" w:hAnsi="Arial" w:cs="Arial"/>
          <w:sz w:val="22"/>
          <w:szCs w:val="22"/>
          <w:vertAlign w:val="baseline"/>
        </w:rPr>
        <w:t>headteachers</w:t>
      </w:r>
      <w:proofErr w:type="spellEnd"/>
      <w:r>
        <w:rPr>
          <w:rStyle w:val="FootnoteCharacters"/>
          <w:rFonts w:ascii="Arial" w:hAnsi="Arial" w:cs="Arial"/>
          <w:sz w:val="22"/>
          <w:szCs w:val="22"/>
          <w:vertAlign w:val="baseline"/>
        </w:rPr>
        <w:t>, staff and governing bodies” July 2013</w:t>
      </w:r>
    </w:p>
    <w:p w14:paraId="4106DDA1" w14:textId="77777777" w:rsidR="00F62BA7" w:rsidRPr="008A1567" w:rsidRDefault="00F62BA7" w:rsidP="004955D4">
      <w:pPr>
        <w:jc w:val="both"/>
        <w:rPr>
          <w:rFonts w:ascii="Arial" w:hAnsi="Arial" w:cs="Arial"/>
          <w:sz w:val="22"/>
          <w:szCs w:val="22"/>
        </w:rPr>
      </w:pPr>
    </w:p>
    <w:p w14:paraId="3F712EF2" w14:textId="77777777" w:rsidR="00F62BA7" w:rsidRPr="008A1567" w:rsidRDefault="00F353CA" w:rsidP="009A7DAD">
      <w:pPr>
        <w:pStyle w:val="Heading6"/>
        <w:numPr>
          <w:ilvl w:val="0"/>
          <w:numId w:val="10"/>
        </w:numPr>
        <w:spacing w:before="0" w:after="0"/>
        <w:ind w:hanging="720"/>
        <w:jc w:val="both"/>
        <w:rPr>
          <w:rFonts w:ascii="Arial" w:hAnsi="Arial" w:cs="Arial"/>
          <w:bCs/>
          <w:sz w:val="22"/>
          <w:szCs w:val="22"/>
        </w:rPr>
      </w:pPr>
      <w:r w:rsidRPr="008A1567">
        <w:rPr>
          <w:rFonts w:ascii="Arial" w:hAnsi="Arial" w:cs="Arial"/>
          <w:bCs/>
          <w:sz w:val="22"/>
          <w:szCs w:val="22"/>
        </w:rPr>
        <w:t>Physical Intervention</w:t>
      </w:r>
    </w:p>
    <w:p w14:paraId="7422E25C" w14:textId="77777777" w:rsidR="00F62BA7" w:rsidRPr="008A1567" w:rsidRDefault="00F62BA7" w:rsidP="004955D4">
      <w:pPr>
        <w:jc w:val="both"/>
        <w:rPr>
          <w:rFonts w:ascii="Arial" w:hAnsi="Arial" w:cs="Arial"/>
          <w:b/>
          <w:bCs/>
          <w:sz w:val="22"/>
          <w:szCs w:val="22"/>
        </w:rPr>
      </w:pPr>
    </w:p>
    <w:p w14:paraId="7952EB90" w14:textId="77777777" w:rsidR="00F62BA7" w:rsidRPr="009A7DAD" w:rsidRDefault="009A7DAD" w:rsidP="009A7DAD">
      <w:pPr>
        <w:ind w:left="709" w:hanging="709"/>
        <w:jc w:val="both"/>
        <w:rPr>
          <w:rFonts w:ascii="Arial" w:hAnsi="Arial" w:cs="Arial"/>
          <w:bCs/>
          <w:sz w:val="22"/>
          <w:szCs w:val="22"/>
        </w:rPr>
      </w:pPr>
      <w:r w:rsidRPr="009A7DAD">
        <w:rPr>
          <w:rFonts w:ascii="Arial" w:hAnsi="Arial" w:cs="Arial"/>
          <w:bCs/>
          <w:sz w:val="22"/>
          <w:szCs w:val="22"/>
        </w:rPr>
        <w:t>2.1</w:t>
      </w:r>
      <w:r>
        <w:rPr>
          <w:rFonts w:ascii="Arial" w:hAnsi="Arial" w:cs="Arial"/>
          <w:bCs/>
          <w:sz w:val="22"/>
          <w:szCs w:val="22"/>
        </w:rPr>
        <w:t xml:space="preserve">      </w:t>
      </w:r>
      <w:r w:rsidR="00F353CA" w:rsidRPr="009A7DAD">
        <w:rPr>
          <w:rFonts w:ascii="Arial" w:hAnsi="Arial" w:cs="Arial"/>
          <w:bCs/>
          <w:sz w:val="22"/>
          <w:szCs w:val="22"/>
        </w:rPr>
        <w:t>Definitions</w:t>
      </w:r>
    </w:p>
    <w:p w14:paraId="67811DDA" w14:textId="019F8813" w:rsidR="00F62BA7" w:rsidRPr="008A1567" w:rsidRDefault="00F353CA" w:rsidP="00073BD2">
      <w:pPr>
        <w:tabs>
          <w:tab w:val="left" w:pos="709"/>
        </w:tabs>
        <w:ind w:left="709"/>
        <w:jc w:val="both"/>
        <w:rPr>
          <w:rFonts w:ascii="Arial" w:hAnsi="Arial" w:cs="Arial"/>
          <w:sz w:val="22"/>
          <w:szCs w:val="22"/>
        </w:rPr>
      </w:pPr>
      <w:r w:rsidRPr="008A1567">
        <w:rPr>
          <w:rFonts w:ascii="Arial" w:hAnsi="Arial" w:cs="Arial"/>
          <w:sz w:val="22"/>
          <w:szCs w:val="22"/>
        </w:rPr>
        <w:t xml:space="preserve">This may be used to divert </w:t>
      </w:r>
      <w:r w:rsidR="00554145">
        <w:rPr>
          <w:rFonts w:ascii="Arial" w:hAnsi="Arial" w:cs="Arial"/>
          <w:sz w:val="22"/>
          <w:szCs w:val="22"/>
        </w:rPr>
        <w:t>a student</w:t>
      </w:r>
      <w:r w:rsidRPr="008A1567">
        <w:rPr>
          <w:rFonts w:ascii="Arial" w:hAnsi="Arial" w:cs="Arial"/>
          <w:sz w:val="22"/>
          <w:szCs w:val="22"/>
        </w:rPr>
        <w:t xml:space="preserve"> from a destructive or disruptive action, for example guiding or leading a </w:t>
      </w:r>
      <w:r w:rsidR="00554145">
        <w:rPr>
          <w:rFonts w:ascii="Arial" w:hAnsi="Arial" w:cs="Arial"/>
          <w:sz w:val="22"/>
          <w:szCs w:val="22"/>
        </w:rPr>
        <w:t>student</w:t>
      </w:r>
      <w:r w:rsidRPr="008A1567">
        <w:rPr>
          <w:rFonts w:ascii="Arial" w:hAnsi="Arial" w:cs="Arial"/>
          <w:sz w:val="22"/>
          <w:szCs w:val="22"/>
        </w:rPr>
        <w:t xml:space="preserve"> by the hand, arm or shoulder with little or no force.</w:t>
      </w:r>
    </w:p>
    <w:p w14:paraId="5F632D0E" w14:textId="77777777" w:rsidR="00F62BA7" w:rsidRPr="008A1567" w:rsidRDefault="00F62BA7" w:rsidP="004955D4">
      <w:pPr>
        <w:jc w:val="both"/>
        <w:rPr>
          <w:rFonts w:ascii="Arial" w:hAnsi="Arial" w:cs="Arial"/>
          <w:sz w:val="22"/>
          <w:szCs w:val="22"/>
        </w:rPr>
      </w:pPr>
    </w:p>
    <w:p w14:paraId="7AC44B66" w14:textId="77777777" w:rsidR="00F62BA7" w:rsidRPr="00073BD2" w:rsidRDefault="00073BD2" w:rsidP="00073BD2">
      <w:pPr>
        <w:pStyle w:val="Heading6"/>
        <w:tabs>
          <w:tab w:val="clear" w:pos="1152"/>
        </w:tabs>
        <w:spacing w:before="0" w:after="0"/>
        <w:ind w:left="709" w:hanging="709"/>
        <w:jc w:val="both"/>
        <w:rPr>
          <w:rFonts w:ascii="Arial" w:hAnsi="Arial" w:cs="Arial"/>
          <w:b w:val="0"/>
          <w:bCs/>
          <w:sz w:val="22"/>
          <w:szCs w:val="22"/>
        </w:rPr>
      </w:pPr>
      <w:r w:rsidRPr="00073BD2">
        <w:rPr>
          <w:rFonts w:ascii="Arial" w:hAnsi="Arial" w:cs="Arial"/>
          <w:b w:val="0"/>
          <w:bCs/>
          <w:sz w:val="22"/>
          <w:szCs w:val="22"/>
        </w:rPr>
        <w:t>2.2</w:t>
      </w:r>
      <w:r>
        <w:rPr>
          <w:rFonts w:ascii="Arial" w:hAnsi="Arial" w:cs="Arial"/>
          <w:b w:val="0"/>
          <w:bCs/>
          <w:sz w:val="22"/>
          <w:szCs w:val="22"/>
        </w:rPr>
        <w:t xml:space="preserve">      </w:t>
      </w:r>
      <w:r w:rsidR="00F353CA" w:rsidRPr="00073BD2">
        <w:rPr>
          <w:rFonts w:ascii="Arial" w:hAnsi="Arial" w:cs="Arial"/>
          <w:b w:val="0"/>
          <w:bCs/>
          <w:sz w:val="22"/>
          <w:szCs w:val="22"/>
        </w:rPr>
        <w:t>Physical Control/Restraint</w:t>
      </w:r>
    </w:p>
    <w:p w14:paraId="68E83DCB" w14:textId="21660B03" w:rsidR="00F62BA7" w:rsidRPr="008A1567" w:rsidRDefault="00F353CA" w:rsidP="00073BD2">
      <w:pPr>
        <w:ind w:left="709"/>
        <w:jc w:val="both"/>
        <w:rPr>
          <w:rFonts w:ascii="Arial" w:hAnsi="Arial" w:cs="Arial"/>
          <w:sz w:val="22"/>
          <w:szCs w:val="22"/>
        </w:rPr>
      </w:pPr>
      <w:r w:rsidRPr="008A1567">
        <w:rPr>
          <w:rFonts w:ascii="Arial" w:hAnsi="Arial" w:cs="Arial"/>
          <w:sz w:val="22"/>
          <w:szCs w:val="22"/>
        </w:rPr>
        <w:t xml:space="preserve">This will involve the use of reasonable force when there is an immediate risk to </w:t>
      </w:r>
      <w:r w:rsidR="00554145">
        <w:rPr>
          <w:rFonts w:ascii="Arial" w:hAnsi="Arial" w:cs="Arial"/>
          <w:sz w:val="22"/>
          <w:szCs w:val="22"/>
        </w:rPr>
        <w:t>students</w:t>
      </w:r>
      <w:r w:rsidRPr="008A1567">
        <w:rPr>
          <w:rFonts w:ascii="Arial" w:hAnsi="Arial" w:cs="Arial"/>
          <w:sz w:val="22"/>
          <w:szCs w:val="22"/>
        </w:rPr>
        <w:t>, staff or property.  All such incidents must be recorded.</w:t>
      </w:r>
    </w:p>
    <w:p w14:paraId="30978DAE" w14:textId="77777777" w:rsidR="00F62BA7" w:rsidRPr="008A1567" w:rsidRDefault="00F62BA7" w:rsidP="004955D4">
      <w:pPr>
        <w:jc w:val="both"/>
        <w:rPr>
          <w:rFonts w:ascii="Arial" w:hAnsi="Arial" w:cs="Arial"/>
          <w:sz w:val="22"/>
          <w:szCs w:val="22"/>
        </w:rPr>
      </w:pPr>
    </w:p>
    <w:p w14:paraId="41232C7E" w14:textId="77777777" w:rsidR="00F62BA7" w:rsidRPr="00073BD2" w:rsidRDefault="00073BD2" w:rsidP="00073BD2">
      <w:pPr>
        <w:pStyle w:val="Heading8"/>
        <w:tabs>
          <w:tab w:val="clear" w:pos="1440"/>
        </w:tabs>
        <w:ind w:left="709" w:hanging="709"/>
        <w:rPr>
          <w:rFonts w:ascii="Arial" w:hAnsi="Arial" w:cs="Arial"/>
          <w:b w:val="0"/>
          <w:sz w:val="22"/>
          <w:szCs w:val="22"/>
        </w:rPr>
      </w:pPr>
      <w:r w:rsidRPr="00073BD2">
        <w:rPr>
          <w:rFonts w:ascii="Arial" w:hAnsi="Arial" w:cs="Arial"/>
          <w:b w:val="0"/>
          <w:sz w:val="22"/>
          <w:szCs w:val="22"/>
        </w:rPr>
        <w:t xml:space="preserve">2.3 </w:t>
      </w:r>
      <w:r>
        <w:rPr>
          <w:rFonts w:ascii="Arial" w:hAnsi="Arial" w:cs="Arial"/>
          <w:b w:val="0"/>
          <w:sz w:val="22"/>
          <w:szCs w:val="22"/>
        </w:rPr>
        <w:t xml:space="preserve">     </w:t>
      </w:r>
      <w:r w:rsidR="00F353CA" w:rsidRPr="00073BD2">
        <w:rPr>
          <w:rFonts w:ascii="Arial" w:hAnsi="Arial" w:cs="Arial"/>
          <w:b w:val="0"/>
          <w:sz w:val="22"/>
          <w:szCs w:val="22"/>
        </w:rPr>
        <w:t>Reasonable Force</w:t>
      </w:r>
    </w:p>
    <w:p w14:paraId="1DDF98AE" w14:textId="77777777" w:rsidR="00F62BA7" w:rsidRPr="008A1567" w:rsidRDefault="00F353CA" w:rsidP="00073BD2">
      <w:pPr>
        <w:ind w:left="709"/>
        <w:jc w:val="both"/>
        <w:rPr>
          <w:rFonts w:ascii="Arial" w:hAnsi="Arial" w:cs="Arial"/>
          <w:b/>
          <w:sz w:val="22"/>
          <w:szCs w:val="22"/>
        </w:rPr>
      </w:pPr>
      <w:r w:rsidRPr="008A1567">
        <w:rPr>
          <w:rFonts w:ascii="Arial" w:hAnsi="Arial" w:cs="Arial"/>
          <w:sz w:val="22"/>
          <w:szCs w:val="22"/>
        </w:rPr>
        <w:t>There is no legal definition of ‘reasonable force’. It is therefore not possible to set out comprehensively when it is reasonable to use force, or the degree of force that may be reasonably used</w:t>
      </w:r>
      <w:r w:rsidRPr="008A1567">
        <w:rPr>
          <w:rFonts w:ascii="Arial" w:hAnsi="Arial" w:cs="Arial"/>
          <w:b/>
          <w:sz w:val="22"/>
          <w:szCs w:val="22"/>
        </w:rPr>
        <w:t xml:space="preserve">. </w:t>
      </w:r>
    </w:p>
    <w:p w14:paraId="25F1135E" w14:textId="77777777" w:rsidR="00F62BA7" w:rsidRPr="008A1567" w:rsidRDefault="00F62BA7" w:rsidP="004955D4">
      <w:pPr>
        <w:jc w:val="both"/>
        <w:rPr>
          <w:rFonts w:ascii="Arial" w:hAnsi="Arial" w:cs="Arial"/>
          <w:b/>
          <w:sz w:val="22"/>
          <w:szCs w:val="22"/>
        </w:rPr>
      </w:pPr>
    </w:p>
    <w:p w14:paraId="2C80D3EB" w14:textId="77777777" w:rsidR="00F62BA7" w:rsidRDefault="00F353CA" w:rsidP="007B2852">
      <w:pPr>
        <w:numPr>
          <w:ilvl w:val="1"/>
          <w:numId w:val="10"/>
        </w:numPr>
        <w:tabs>
          <w:tab w:val="left" w:pos="0"/>
        </w:tabs>
        <w:ind w:hanging="720"/>
        <w:jc w:val="both"/>
        <w:rPr>
          <w:rFonts w:ascii="Arial" w:hAnsi="Arial" w:cs="Arial"/>
          <w:sz w:val="22"/>
          <w:szCs w:val="22"/>
        </w:rPr>
      </w:pPr>
      <w:r w:rsidRPr="007B2852">
        <w:rPr>
          <w:rFonts w:ascii="Arial" w:hAnsi="Arial" w:cs="Arial"/>
          <w:sz w:val="22"/>
          <w:szCs w:val="22"/>
        </w:rPr>
        <w:t xml:space="preserve">It will always depend on the circumstances of the case. </w:t>
      </w:r>
      <w:r w:rsidRPr="008A1567">
        <w:rPr>
          <w:rFonts w:ascii="Arial" w:hAnsi="Arial" w:cs="Arial"/>
          <w:sz w:val="22"/>
          <w:szCs w:val="22"/>
        </w:rPr>
        <w:t>There are two relevant considerations:</w:t>
      </w:r>
    </w:p>
    <w:p w14:paraId="14322D01" w14:textId="0AB44F1E" w:rsidR="00F62BA7" w:rsidRPr="008A1567" w:rsidRDefault="00F353CA" w:rsidP="00F13FB0">
      <w:pPr>
        <w:numPr>
          <w:ilvl w:val="1"/>
          <w:numId w:val="3"/>
        </w:numPr>
        <w:jc w:val="both"/>
        <w:rPr>
          <w:rFonts w:ascii="Arial" w:hAnsi="Arial" w:cs="Arial"/>
          <w:sz w:val="22"/>
          <w:szCs w:val="22"/>
        </w:rPr>
      </w:pPr>
      <w:r w:rsidRPr="008A1567">
        <w:rPr>
          <w:rFonts w:ascii="Arial" w:hAnsi="Arial" w:cs="Arial"/>
          <w:sz w:val="22"/>
          <w:szCs w:val="22"/>
        </w:rPr>
        <w:t xml:space="preserve">The use of force can be regarded as reasonable only if the circumstances of the particular incident warrant it. The use </w:t>
      </w:r>
      <w:r w:rsidRPr="00554145">
        <w:rPr>
          <w:rFonts w:ascii="Arial" w:hAnsi="Arial" w:cs="Arial"/>
          <w:sz w:val="22"/>
          <w:szCs w:val="22"/>
        </w:rPr>
        <w:t xml:space="preserve">of any </w:t>
      </w:r>
      <w:r w:rsidRPr="008A1567">
        <w:rPr>
          <w:rFonts w:ascii="Arial" w:hAnsi="Arial" w:cs="Arial"/>
          <w:sz w:val="22"/>
          <w:szCs w:val="22"/>
        </w:rPr>
        <w:t xml:space="preserve">degree of force is unlawful if the particular circumstances do not warrant the use of physical force. </w:t>
      </w:r>
      <w:r w:rsidR="00F25CF7" w:rsidRPr="008A1567">
        <w:rPr>
          <w:rFonts w:ascii="Arial" w:hAnsi="Arial" w:cs="Arial"/>
          <w:sz w:val="22"/>
          <w:szCs w:val="22"/>
        </w:rPr>
        <w:t>Therefore,</w:t>
      </w:r>
      <w:r w:rsidRPr="008A1567">
        <w:rPr>
          <w:rFonts w:ascii="Arial" w:hAnsi="Arial" w:cs="Arial"/>
          <w:sz w:val="22"/>
          <w:szCs w:val="22"/>
        </w:rPr>
        <w:t xml:space="preserve"> physical force could not be justified to </w:t>
      </w:r>
      <w:r w:rsidR="00F13FB0">
        <w:rPr>
          <w:rFonts w:ascii="Arial" w:hAnsi="Arial" w:cs="Arial"/>
          <w:sz w:val="22"/>
          <w:szCs w:val="22"/>
        </w:rPr>
        <w:tab/>
      </w:r>
      <w:r w:rsidRPr="008A1567">
        <w:rPr>
          <w:rFonts w:ascii="Arial" w:hAnsi="Arial" w:cs="Arial"/>
          <w:sz w:val="22"/>
          <w:szCs w:val="22"/>
        </w:rPr>
        <w:t xml:space="preserve">prevent a </w:t>
      </w:r>
      <w:r w:rsidR="00554145">
        <w:rPr>
          <w:rFonts w:ascii="Arial" w:hAnsi="Arial" w:cs="Arial"/>
          <w:sz w:val="22"/>
          <w:szCs w:val="22"/>
        </w:rPr>
        <w:t>student</w:t>
      </w:r>
      <w:r w:rsidRPr="008A1567">
        <w:rPr>
          <w:rFonts w:ascii="Arial" w:hAnsi="Arial" w:cs="Arial"/>
          <w:sz w:val="22"/>
          <w:szCs w:val="22"/>
        </w:rPr>
        <w:t xml:space="preserve"> from committing a trivial misdemeanour, or in a situation that clearly could be resolved with</w:t>
      </w:r>
      <w:r w:rsidR="00CE0B6E">
        <w:rPr>
          <w:rFonts w:ascii="Arial" w:hAnsi="Arial" w:cs="Arial"/>
          <w:sz w:val="22"/>
          <w:szCs w:val="22"/>
        </w:rPr>
        <w:t>out</w:t>
      </w:r>
      <w:r w:rsidRPr="008A1567">
        <w:rPr>
          <w:rFonts w:ascii="Arial" w:hAnsi="Arial" w:cs="Arial"/>
          <w:sz w:val="22"/>
          <w:szCs w:val="22"/>
        </w:rPr>
        <w:t xml:space="preserve"> force.</w:t>
      </w:r>
    </w:p>
    <w:p w14:paraId="63F53E3A" w14:textId="77777777" w:rsidR="00F62BA7" w:rsidRPr="008A1567" w:rsidRDefault="00F353CA" w:rsidP="00DA038E">
      <w:pPr>
        <w:numPr>
          <w:ilvl w:val="1"/>
          <w:numId w:val="3"/>
        </w:numPr>
        <w:jc w:val="both"/>
        <w:rPr>
          <w:rFonts w:ascii="Arial" w:hAnsi="Arial" w:cs="Arial"/>
          <w:sz w:val="22"/>
          <w:szCs w:val="22"/>
        </w:rPr>
      </w:pPr>
      <w:r w:rsidRPr="008A1567">
        <w:rPr>
          <w:rFonts w:ascii="Arial" w:hAnsi="Arial" w:cs="Arial"/>
          <w:sz w:val="22"/>
          <w:szCs w:val="22"/>
        </w:rPr>
        <w:t>The degree of force employed must be in proportion to the circumstances of the incident and the seriousness of the behaviour or the consequences it is intended to prevent. Any force should always be the minimum needed to achieve the desired result.</w:t>
      </w:r>
    </w:p>
    <w:p w14:paraId="5261201E" w14:textId="77777777" w:rsidR="00F62BA7" w:rsidRPr="008A1567" w:rsidRDefault="00F62BA7" w:rsidP="004955D4">
      <w:pPr>
        <w:ind w:left="720"/>
        <w:jc w:val="both"/>
        <w:rPr>
          <w:rFonts w:ascii="Arial" w:hAnsi="Arial" w:cs="Arial"/>
          <w:sz w:val="22"/>
          <w:szCs w:val="22"/>
        </w:rPr>
      </w:pPr>
    </w:p>
    <w:p w14:paraId="731A120F" w14:textId="396BF8FA" w:rsidR="00F62BA7" w:rsidRPr="008A1567" w:rsidRDefault="00F353CA" w:rsidP="007B2852">
      <w:pPr>
        <w:ind w:left="709"/>
        <w:jc w:val="both"/>
        <w:rPr>
          <w:rFonts w:ascii="Arial" w:hAnsi="Arial" w:cs="Arial"/>
          <w:sz w:val="22"/>
          <w:szCs w:val="22"/>
        </w:rPr>
      </w:pPr>
      <w:r w:rsidRPr="008A1567">
        <w:rPr>
          <w:rFonts w:ascii="Arial" w:hAnsi="Arial" w:cs="Arial"/>
          <w:sz w:val="22"/>
          <w:szCs w:val="22"/>
        </w:rPr>
        <w:t xml:space="preserve">Whether it is reasonable to use force, and the degree of force that could be reasonably employed will also depend on the age, understanding and sex of the </w:t>
      </w:r>
      <w:r w:rsidR="00554145">
        <w:rPr>
          <w:rFonts w:ascii="Arial" w:hAnsi="Arial" w:cs="Arial"/>
          <w:sz w:val="22"/>
          <w:szCs w:val="22"/>
        </w:rPr>
        <w:t>student</w:t>
      </w:r>
      <w:r w:rsidRPr="008A1567">
        <w:rPr>
          <w:rFonts w:ascii="Arial" w:hAnsi="Arial" w:cs="Arial"/>
          <w:sz w:val="22"/>
          <w:szCs w:val="22"/>
        </w:rPr>
        <w:t>.</w:t>
      </w:r>
    </w:p>
    <w:p w14:paraId="238C5E5B" w14:textId="77777777" w:rsidR="00795A0E" w:rsidRDefault="00795A0E" w:rsidP="004955D4">
      <w:pPr>
        <w:pStyle w:val="Heading6"/>
        <w:tabs>
          <w:tab w:val="clear" w:pos="1152"/>
        </w:tabs>
        <w:spacing w:before="0" w:after="0"/>
        <w:jc w:val="both"/>
        <w:rPr>
          <w:rFonts w:ascii="Arial" w:hAnsi="Arial" w:cs="Arial"/>
          <w:sz w:val="22"/>
          <w:szCs w:val="22"/>
        </w:rPr>
      </w:pPr>
    </w:p>
    <w:p w14:paraId="5B0C96E8" w14:textId="77777777" w:rsidR="00F62BA7" w:rsidRPr="008A1567" w:rsidRDefault="00F353CA" w:rsidP="001475DE">
      <w:pPr>
        <w:pStyle w:val="Heading6"/>
        <w:numPr>
          <w:ilvl w:val="0"/>
          <w:numId w:val="10"/>
        </w:numPr>
        <w:spacing w:before="0" w:after="0"/>
        <w:ind w:hanging="720"/>
        <w:jc w:val="both"/>
        <w:rPr>
          <w:rFonts w:ascii="Arial" w:hAnsi="Arial" w:cs="Arial"/>
          <w:sz w:val="22"/>
          <w:szCs w:val="22"/>
        </w:rPr>
      </w:pPr>
      <w:r w:rsidRPr="008A1567">
        <w:rPr>
          <w:rFonts w:ascii="Arial" w:hAnsi="Arial" w:cs="Arial"/>
          <w:sz w:val="22"/>
          <w:szCs w:val="22"/>
        </w:rPr>
        <w:t xml:space="preserve">Incidents of challenging </w:t>
      </w:r>
      <w:r w:rsidR="00DA038E">
        <w:rPr>
          <w:rFonts w:ascii="Arial" w:hAnsi="Arial" w:cs="Arial"/>
          <w:sz w:val="22"/>
          <w:szCs w:val="22"/>
        </w:rPr>
        <w:t>b</w:t>
      </w:r>
      <w:r w:rsidRPr="008A1567">
        <w:rPr>
          <w:rFonts w:ascii="Arial" w:hAnsi="Arial" w:cs="Arial"/>
          <w:sz w:val="22"/>
          <w:szCs w:val="22"/>
        </w:rPr>
        <w:t>ehaviour</w:t>
      </w:r>
    </w:p>
    <w:p w14:paraId="0D0637EC" w14:textId="77777777" w:rsidR="00F62BA7" w:rsidRPr="008A1567" w:rsidRDefault="00F62BA7" w:rsidP="004955D4">
      <w:pPr>
        <w:jc w:val="both"/>
        <w:rPr>
          <w:rFonts w:ascii="Arial" w:hAnsi="Arial" w:cs="Arial"/>
          <w:sz w:val="22"/>
          <w:szCs w:val="22"/>
        </w:rPr>
      </w:pPr>
    </w:p>
    <w:p w14:paraId="429C12F4" w14:textId="1D28E67E" w:rsidR="00F62BA7" w:rsidRDefault="00554145" w:rsidP="001475DE">
      <w:pPr>
        <w:ind w:left="709" w:hanging="709"/>
        <w:jc w:val="both"/>
        <w:rPr>
          <w:rFonts w:ascii="Arial" w:hAnsi="Arial" w:cs="Arial"/>
          <w:sz w:val="22"/>
          <w:szCs w:val="22"/>
        </w:rPr>
      </w:pPr>
      <w:r>
        <w:rPr>
          <w:rFonts w:ascii="Arial" w:hAnsi="Arial" w:cs="Arial"/>
          <w:sz w:val="22"/>
          <w:szCs w:val="22"/>
        </w:rPr>
        <w:t>3.1</w:t>
      </w:r>
      <w:r>
        <w:rPr>
          <w:rFonts w:ascii="Arial" w:hAnsi="Arial" w:cs="Arial"/>
          <w:sz w:val="22"/>
          <w:szCs w:val="22"/>
        </w:rPr>
        <w:tab/>
      </w:r>
      <w:r w:rsidR="00F353CA" w:rsidRPr="008A1567">
        <w:rPr>
          <w:rFonts w:ascii="Arial" w:hAnsi="Arial" w:cs="Arial"/>
          <w:sz w:val="22"/>
          <w:szCs w:val="22"/>
        </w:rPr>
        <w:t xml:space="preserve">The incidents described in </w:t>
      </w:r>
      <w:proofErr w:type="spellStart"/>
      <w:r w:rsidR="005D3110">
        <w:rPr>
          <w:rFonts w:ascii="Arial" w:hAnsi="Arial" w:cs="Arial"/>
          <w:sz w:val="22"/>
          <w:szCs w:val="22"/>
        </w:rPr>
        <w:t>DfEE</w:t>
      </w:r>
      <w:proofErr w:type="spellEnd"/>
      <w:r w:rsidR="005D3110">
        <w:rPr>
          <w:rFonts w:ascii="Arial" w:hAnsi="Arial" w:cs="Arial"/>
          <w:sz w:val="22"/>
          <w:szCs w:val="22"/>
        </w:rPr>
        <w:t xml:space="preserve"> </w:t>
      </w:r>
      <w:r w:rsidR="00F353CA" w:rsidRPr="008A1567">
        <w:rPr>
          <w:rFonts w:ascii="Arial" w:hAnsi="Arial" w:cs="Arial"/>
          <w:sz w:val="22"/>
          <w:szCs w:val="22"/>
        </w:rPr>
        <w:t xml:space="preserve">Circular 10/98 </w:t>
      </w:r>
      <w:r w:rsidR="005D3110">
        <w:rPr>
          <w:rFonts w:ascii="Arial" w:hAnsi="Arial" w:cs="Arial"/>
          <w:sz w:val="22"/>
          <w:szCs w:val="22"/>
        </w:rPr>
        <w:t xml:space="preserve">consider that incidents of challenging behaviour </w:t>
      </w:r>
      <w:r w:rsidR="00F353CA" w:rsidRPr="008A1567">
        <w:rPr>
          <w:rFonts w:ascii="Arial" w:hAnsi="Arial" w:cs="Arial"/>
          <w:sz w:val="22"/>
          <w:szCs w:val="22"/>
        </w:rPr>
        <w:t>fall into three broad categories:</w:t>
      </w:r>
    </w:p>
    <w:p w14:paraId="46693B6F" w14:textId="57C31279" w:rsidR="00F62BA7" w:rsidRPr="008A1567" w:rsidRDefault="00F13FB0" w:rsidP="007B6592">
      <w:pPr>
        <w:pStyle w:val="CommentText"/>
        <w:numPr>
          <w:ilvl w:val="0"/>
          <w:numId w:val="2"/>
        </w:numPr>
        <w:tabs>
          <w:tab w:val="clear" w:pos="624"/>
          <w:tab w:val="num" w:pos="993"/>
        </w:tabs>
        <w:ind w:firstLine="85"/>
        <w:jc w:val="both"/>
        <w:rPr>
          <w:rFonts w:ascii="Arial" w:hAnsi="Arial" w:cs="Arial"/>
          <w:sz w:val="22"/>
          <w:szCs w:val="22"/>
        </w:rPr>
      </w:pPr>
      <w:r>
        <w:rPr>
          <w:rFonts w:ascii="Arial" w:hAnsi="Arial" w:cs="Arial"/>
          <w:sz w:val="22"/>
          <w:szCs w:val="22"/>
        </w:rPr>
        <w:t>W</w:t>
      </w:r>
      <w:r w:rsidR="00F353CA" w:rsidRPr="008A1567">
        <w:rPr>
          <w:rFonts w:ascii="Arial" w:hAnsi="Arial" w:cs="Arial"/>
          <w:sz w:val="22"/>
          <w:szCs w:val="22"/>
        </w:rPr>
        <w:t>here action is necessary in self-defence</w:t>
      </w:r>
      <w:r w:rsidR="00795A6F">
        <w:rPr>
          <w:rFonts w:ascii="Arial" w:hAnsi="Arial" w:cs="Arial"/>
          <w:sz w:val="22"/>
          <w:szCs w:val="22"/>
        </w:rPr>
        <w:t>,</w:t>
      </w:r>
      <w:r w:rsidR="00F353CA" w:rsidRPr="008A1567">
        <w:rPr>
          <w:rFonts w:ascii="Arial" w:hAnsi="Arial" w:cs="Arial"/>
          <w:sz w:val="22"/>
          <w:szCs w:val="22"/>
        </w:rPr>
        <w:t xml:space="preserve"> or because there is an imminent risk of injury</w:t>
      </w:r>
    </w:p>
    <w:p w14:paraId="4E19DAFA" w14:textId="681380F0" w:rsidR="00F62BA7" w:rsidRPr="008A1567" w:rsidRDefault="00F13FB0" w:rsidP="007B6592">
      <w:pPr>
        <w:numPr>
          <w:ilvl w:val="0"/>
          <w:numId w:val="2"/>
        </w:numPr>
        <w:tabs>
          <w:tab w:val="clear" w:pos="624"/>
          <w:tab w:val="num" w:pos="993"/>
        </w:tabs>
        <w:ind w:firstLine="85"/>
        <w:jc w:val="both"/>
        <w:rPr>
          <w:rFonts w:ascii="Arial" w:hAnsi="Arial" w:cs="Arial"/>
          <w:sz w:val="22"/>
          <w:szCs w:val="22"/>
        </w:rPr>
      </w:pPr>
      <w:r>
        <w:rPr>
          <w:rFonts w:ascii="Arial" w:hAnsi="Arial" w:cs="Arial"/>
          <w:sz w:val="22"/>
          <w:szCs w:val="22"/>
        </w:rPr>
        <w:t>W</w:t>
      </w:r>
      <w:r w:rsidR="00F353CA" w:rsidRPr="008A1567">
        <w:rPr>
          <w:rFonts w:ascii="Arial" w:hAnsi="Arial" w:cs="Arial"/>
          <w:sz w:val="22"/>
          <w:szCs w:val="22"/>
        </w:rPr>
        <w:t>here there is a developing risk of injury, or</w:t>
      </w:r>
      <w:r w:rsidR="00554145">
        <w:rPr>
          <w:rFonts w:ascii="Arial" w:hAnsi="Arial" w:cs="Arial"/>
          <w:sz w:val="22"/>
          <w:szCs w:val="22"/>
        </w:rPr>
        <w:t xml:space="preserve"> significant damage to property</w:t>
      </w:r>
    </w:p>
    <w:p w14:paraId="50F297DD" w14:textId="052E1E7E" w:rsidR="00F62BA7" w:rsidRPr="008A1567" w:rsidRDefault="00F13FB0" w:rsidP="007B6592">
      <w:pPr>
        <w:numPr>
          <w:ilvl w:val="0"/>
          <w:numId w:val="2"/>
        </w:numPr>
        <w:tabs>
          <w:tab w:val="clear" w:pos="624"/>
          <w:tab w:val="num" w:pos="993"/>
        </w:tabs>
        <w:ind w:firstLine="85"/>
        <w:jc w:val="both"/>
        <w:rPr>
          <w:rFonts w:ascii="Arial" w:hAnsi="Arial" w:cs="Arial"/>
          <w:sz w:val="22"/>
          <w:szCs w:val="22"/>
        </w:rPr>
      </w:pPr>
      <w:r>
        <w:rPr>
          <w:rFonts w:ascii="Arial" w:hAnsi="Arial" w:cs="Arial"/>
          <w:sz w:val="22"/>
          <w:szCs w:val="22"/>
        </w:rPr>
        <w:t>W</w:t>
      </w:r>
      <w:r w:rsidR="00F353CA" w:rsidRPr="008A1567">
        <w:rPr>
          <w:rFonts w:ascii="Arial" w:hAnsi="Arial" w:cs="Arial"/>
          <w:sz w:val="22"/>
          <w:szCs w:val="22"/>
        </w:rPr>
        <w:t xml:space="preserve">here a </w:t>
      </w:r>
      <w:r w:rsidR="00554145">
        <w:rPr>
          <w:rFonts w:ascii="Arial" w:hAnsi="Arial" w:cs="Arial"/>
          <w:sz w:val="22"/>
          <w:szCs w:val="22"/>
        </w:rPr>
        <w:t>student</w:t>
      </w:r>
      <w:r w:rsidR="00F353CA" w:rsidRPr="008A1567">
        <w:rPr>
          <w:rFonts w:ascii="Arial" w:hAnsi="Arial" w:cs="Arial"/>
          <w:sz w:val="22"/>
          <w:szCs w:val="22"/>
        </w:rPr>
        <w:t xml:space="preserve"> is behaving in a way that is compromising good order or discipline</w:t>
      </w:r>
      <w:r>
        <w:rPr>
          <w:rFonts w:ascii="Arial" w:hAnsi="Arial" w:cs="Arial"/>
          <w:sz w:val="22"/>
          <w:szCs w:val="22"/>
        </w:rPr>
        <w:t>.</w:t>
      </w:r>
    </w:p>
    <w:p w14:paraId="05B8DA79" w14:textId="77777777" w:rsidR="00F62BA7" w:rsidRPr="008A1567" w:rsidRDefault="00F62BA7" w:rsidP="004955D4">
      <w:pPr>
        <w:ind w:left="360"/>
        <w:jc w:val="both"/>
        <w:rPr>
          <w:rFonts w:ascii="Arial" w:hAnsi="Arial" w:cs="Arial"/>
          <w:sz w:val="22"/>
          <w:szCs w:val="22"/>
        </w:rPr>
      </w:pPr>
    </w:p>
    <w:p w14:paraId="1FA1F7A0" w14:textId="77777777" w:rsidR="00F62BA7" w:rsidRDefault="00690C11" w:rsidP="00690C11">
      <w:pPr>
        <w:ind w:left="709" w:hanging="709"/>
        <w:jc w:val="both"/>
        <w:rPr>
          <w:rFonts w:ascii="Arial" w:hAnsi="Arial" w:cs="Arial"/>
          <w:sz w:val="22"/>
          <w:szCs w:val="22"/>
        </w:rPr>
      </w:pPr>
      <w:r>
        <w:rPr>
          <w:rFonts w:ascii="Arial" w:hAnsi="Arial" w:cs="Arial"/>
          <w:sz w:val="22"/>
          <w:szCs w:val="22"/>
        </w:rPr>
        <w:t xml:space="preserve">3.2      </w:t>
      </w:r>
      <w:r w:rsidR="00F353CA" w:rsidRPr="008A1567">
        <w:rPr>
          <w:rFonts w:ascii="Arial" w:hAnsi="Arial" w:cs="Arial"/>
          <w:sz w:val="22"/>
          <w:szCs w:val="22"/>
        </w:rPr>
        <w:t>Examples of situations which fall within one of the first two categories are:</w:t>
      </w:r>
    </w:p>
    <w:p w14:paraId="1E510F19" w14:textId="2B2C5746" w:rsidR="00F62BA7" w:rsidRPr="008A1567" w:rsidRDefault="00F13FB0" w:rsidP="003E65B5">
      <w:pPr>
        <w:numPr>
          <w:ilvl w:val="0"/>
          <w:numId w:val="4"/>
        </w:numPr>
        <w:tabs>
          <w:tab w:val="clear" w:pos="720"/>
          <w:tab w:val="left" w:pos="993"/>
          <w:tab w:val="num" w:pos="1985"/>
        </w:tabs>
        <w:ind w:left="993" w:hanging="284"/>
        <w:jc w:val="both"/>
        <w:rPr>
          <w:rFonts w:ascii="Arial" w:hAnsi="Arial" w:cs="Arial"/>
          <w:sz w:val="22"/>
          <w:szCs w:val="22"/>
        </w:rPr>
      </w:pPr>
      <w:r>
        <w:rPr>
          <w:rFonts w:ascii="Arial" w:hAnsi="Arial" w:cs="Arial"/>
          <w:sz w:val="22"/>
          <w:szCs w:val="22"/>
        </w:rPr>
        <w:t>A</w:t>
      </w:r>
      <w:r w:rsidR="00F353CA" w:rsidRPr="008A1567">
        <w:rPr>
          <w:rFonts w:ascii="Arial" w:hAnsi="Arial" w:cs="Arial"/>
          <w:sz w:val="22"/>
          <w:szCs w:val="22"/>
        </w:rPr>
        <w:t xml:space="preserve"> </w:t>
      </w:r>
      <w:r w:rsidR="00554145">
        <w:rPr>
          <w:rFonts w:ascii="Arial" w:hAnsi="Arial" w:cs="Arial"/>
          <w:sz w:val="22"/>
          <w:szCs w:val="22"/>
        </w:rPr>
        <w:t>student</w:t>
      </w:r>
      <w:r w:rsidR="00F353CA" w:rsidRPr="008A1567">
        <w:rPr>
          <w:rFonts w:ascii="Arial" w:hAnsi="Arial" w:cs="Arial"/>
          <w:sz w:val="22"/>
          <w:szCs w:val="22"/>
        </w:rPr>
        <w:t xml:space="preserve"> attacks a member of staff, or another </w:t>
      </w:r>
      <w:r w:rsidR="00554145">
        <w:rPr>
          <w:rFonts w:ascii="Arial" w:hAnsi="Arial" w:cs="Arial"/>
          <w:sz w:val="22"/>
          <w:szCs w:val="22"/>
        </w:rPr>
        <w:t>student</w:t>
      </w:r>
    </w:p>
    <w:p w14:paraId="26BCFDFC" w14:textId="5D2625F4" w:rsidR="00F62BA7" w:rsidRPr="008A1567" w:rsidRDefault="00554145" w:rsidP="003E65B5">
      <w:pPr>
        <w:numPr>
          <w:ilvl w:val="0"/>
          <w:numId w:val="4"/>
        </w:numPr>
        <w:tabs>
          <w:tab w:val="clear" w:pos="720"/>
          <w:tab w:val="left" w:pos="993"/>
          <w:tab w:val="num" w:pos="1985"/>
        </w:tabs>
        <w:ind w:left="993" w:hanging="284"/>
        <w:jc w:val="both"/>
        <w:rPr>
          <w:rFonts w:ascii="Arial" w:hAnsi="Arial" w:cs="Arial"/>
          <w:sz w:val="22"/>
          <w:szCs w:val="22"/>
        </w:rPr>
      </w:pPr>
      <w:r>
        <w:rPr>
          <w:rFonts w:ascii="Arial" w:hAnsi="Arial" w:cs="Arial"/>
          <w:sz w:val="22"/>
          <w:szCs w:val="22"/>
        </w:rPr>
        <w:t>Students</w:t>
      </w:r>
      <w:r w:rsidR="00F353CA" w:rsidRPr="008A1567">
        <w:rPr>
          <w:rFonts w:ascii="Arial" w:hAnsi="Arial" w:cs="Arial"/>
          <w:sz w:val="22"/>
          <w:szCs w:val="22"/>
        </w:rPr>
        <w:t xml:space="preserve"> are fighting</w:t>
      </w:r>
    </w:p>
    <w:p w14:paraId="3B688676" w14:textId="4503DDBC" w:rsidR="00F62BA7" w:rsidRPr="008A1567" w:rsidRDefault="00F13FB0" w:rsidP="003E65B5">
      <w:pPr>
        <w:numPr>
          <w:ilvl w:val="0"/>
          <w:numId w:val="4"/>
        </w:numPr>
        <w:tabs>
          <w:tab w:val="clear" w:pos="720"/>
          <w:tab w:val="left" w:pos="993"/>
          <w:tab w:val="num" w:pos="1985"/>
        </w:tabs>
        <w:ind w:left="993" w:hanging="284"/>
        <w:jc w:val="both"/>
        <w:rPr>
          <w:rFonts w:ascii="Arial" w:hAnsi="Arial" w:cs="Arial"/>
          <w:sz w:val="22"/>
          <w:szCs w:val="22"/>
        </w:rPr>
      </w:pPr>
      <w:r>
        <w:rPr>
          <w:rFonts w:ascii="Arial" w:hAnsi="Arial" w:cs="Arial"/>
          <w:sz w:val="22"/>
          <w:szCs w:val="22"/>
        </w:rPr>
        <w:t>A</w:t>
      </w:r>
      <w:r w:rsidR="00F353CA" w:rsidRPr="008A1567">
        <w:rPr>
          <w:rFonts w:ascii="Arial" w:hAnsi="Arial" w:cs="Arial"/>
          <w:sz w:val="22"/>
          <w:szCs w:val="22"/>
        </w:rPr>
        <w:t xml:space="preserve"> </w:t>
      </w:r>
      <w:r w:rsidR="00554145">
        <w:rPr>
          <w:rFonts w:ascii="Arial" w:hAnsi="Arial" w:cs="Arial"/>
          <w:sz w:val="22"/>
          <w:szCs w:val="22"/>
        </w:rPr>
        <w:t>student</w:t>
      </w:r>
      <w:r w:rsidR="00F353CA" w:rsidRPr="008A1567">
        <w:rPr>
          <w:rFonts w:ascii="Arial" w:hAnsi="Arial" w:cs="Arial"/>
          <w:sz w:val="22"/>
          <w:szCs w:val="22"/>
        </w:rPr>
        <w:t xml:space="preserve"> is engaged in, or is on the verge of committing, deliberate damage or vandalism to property</w:t>
      </w:r>
    </w:p>
    <w:p w14:paraId="33FB3582" w14:textId="48D15051" w:rsidR="00F62BA7" w:rsidRPr="008A1567" w:rsidRDefault="00F13FB0" w:rsidP="003E65B5">
      <w:pPr>
        <w:numPr>
          <w:ilvl w:val="0"/>
          <w:numId w:val="4"/>
        </w:numPr>
        <w:tabs>
          <w:tab w:val="clear" w:pos="720"/>
          <w:tab w:val="left" w:pos="993"/>
          <w:tab w:val="num" w:pos="1985"/>
        </w:tabs>
        <w:ind w:left="993" w:hanging="284"/>
        <w:jc w:val="both"/>
        <w:rPr>
          <w:rFonts w:ascii="Arial" w:hAnsi="Arial" w:cs="Arial"/>
          <w:sz w:val="22"/>
          <w:szCs w:val="22"/>
        </w:rPr>
      </w:pPr>
      <w:r>
        <w:rPr>
          <w:rFonts w:ascii="Arial" w:hAnsi="Arial" w:cs="Arial"/>
          <w:sz w:val="22"/>
          <w:szCs w:val="22"/>
        </w:rPr>
        <w:t>A</w:t>
      </w:r>
      <w:r w:rsidR="00F353CA" w:rsidRPr="008A1567">
        <w:rPr>
          <w:rFonts w:ascii="Arial" w:hAnsi="Arial" w:cs="Arial"/>
          <w:sz w:val="22"/>
          <w:szCs w:val="22"/>
        </w:rPr>
        <w:t xml:space="preserve"> </w:t>
      </w:r>
      <w:r w:rsidR="00554145">
        <w:rPr>
          <w:rFonts w:ascii="Arial" w:hAnsi="Arial" w:cs="Arial"/>
          <w:sz w:val="22"/>
          <w:szCs w:val="22"/>
        </w:rPr>
        <w:t>student</w:t>
      </w:r>
      <w:r w:rsidR="00F353CA" w:rsidRPr="008A1567">
        <w:rPr>
          <w:rFonts w:ascii="Arial" w:hAnsi="Arial" w:cs="Arial"/>
          <w:sz w:val="22"/>
          <w:szCs w:val="22"/>
        </w:rPr>
        <w:t xml:space="preserve"> is causing, or at risk of causing, injury or damage by accident, by rough play, or by misuse of dangerous materials or objects</w:t>
      </w:r>
    </w:p>
    <w:p w14:paraId="4740917F" w14:textId="6136CE58" w:rsidR="00F62BA7" w:rsidRPr="008A1567" w:rsidRDefault="00F13FB0" w:rsidP="003E65B5">
      <w:pPr>
        <w:numPr>
          <w:ilvl w:val="0"/>
          <w:numId w:val="4"/>
        </w:numPr>
        <w:tabs>
          <w:tab w:val="clear" w:pos="720"/>
          <w:tab w:val="left" w:pos="993"/>
          <w:tab w:val="num" w:pos="1985"/>
        </w:tabs>
        <w:ind w:left="993" w:hanging="284"/>
        <w:jc w:val="both"/>
        <w:rPr>
          <w:rFonts w:ascii="Arial" w:hAnsi="Arial" w:cs="Arial"/>
          <w:sz w:val="22"/>
          <w:szCs w:val="22"/>
        </w:rPr>
      </w:pPr>
      <w:r>
        <w:rPr>
          <w:rFonts w:ascii="Arial" w:hAnsi="Arial" w:cs="Arial"/>
          <w:sz w:val="22"/>
          <w:szCs w:val="22"/>
        </w:rPr>
        <w:lastRenderedPageBreak/>
        <w:t>A</w:t>
      </w:r>
      <w:r w:rsidR="00F353CA" w:rsidRPr="008A1567">
        <w:rPr>
          <w:rFonts w:ascii="Arial" w:hAnsi="Arial" w:cs="Arial"/>
          <w:sz w:val="22"/>
          <w:szCs w:val="22"/>
        </w:rPr>
        <w:t xml:space="preserve"> </w:t>
      </w:r>
      <w:r w:rsidR="00554145">
        <w:rPr>
          <w:rFonts w:ascii="Arial" w:hAnsi="Arial" w:cs="Arial"/>
          <w:sz w:val="22"/>
          <w:szCs w:val="22"/>
        </w:rPr>
        <w:t>student</w:t>
      </w:r>
      <w:r w:rsidR="00F353CA" w:rsidRPr="008A1567">
        <w:rPr>
          <w:rFonts w:ascii="Arial" w:hAnsi="Arial" w:cs="Arial"/>
          <w:sz w:val="22"/>
          <w:szCs w:val="22"/>
        </w:rPr>
        <w:t xml:space="preserve"> is running in a corridor or on a stairway in a </w:t>
      </w:r>
      <w:r w:rsidR="00795A6F" w:rsidRPr="008A1567">
        <w:rPr>
          <w:rFonts w:ascii="Arial" w:hAnsi="Arial" w:cs="Arial"/>
          <w:sz w:val="22"/>
          <w:szCs w:val="22"/>
        </w:rPr>
        <w:t>way that</w:t>
      </w:r>
      <w:r w:rsidR="00F353CA" w:rsidRPr="008A1567">
        <w:rPr>
          <w:rFonts w:ascii="Arial" w:hAnsi="Arial" w:cs="Arial"/>
          <w:sz w:val="22"/>
          <w:szCs w:val="22"/>
        </w:rPr>
        <w:t xml:space="preserve"> he or she might have or cause an accident likely to injure him or herself or others</w:t>
      </w:r>
      <w:r>
        <w:rPr>
          <w:rFonts w:ascii="Arial" w:hAnsi="Arial" w:cs="Arial"/>
          <w:sz w:val="22"/>
          <w:szCs w:val="22"/>
        </w:rPr>
        <w:t>.</w:t>
      </w:r>
    </w:p>
    <w:p w14:paraId="131A83BD" w14:textId="77777777" w:rsidR="00F62BA7" w:rsidRPr="008A1567" w:rsidRDefault="00F62BA7" w:rsidP="004955D4">
      <w:pPr>
        <w:jc w:val="both"/>
        <w:rPr>
          <w:rFonts w:ascii="Arial" w:hAnsi="Arial" w:cs="Arial"/>
          <w:sz w:val="22"/>
          <w:szCs w:val="22"/>
        </w:rPr>
      </w:pPr>
    </w:p>
    <w:p w14:paraId="7B3CB1E3" w14:textId="77777777" w:rsidR="00F62BA7" w:rsidRDefault="009259A7" w:rsidP="009259A7">
      <w:pPr>
        <w:numPr>
          <w:ilvl w:val="1"/>
          <w:numId w:val="11"/>
        </w:numPr>
        <w:jc w:val="both"/>
        <w:rPr>
          <w:rFonts w:ascii="Arial" w:hAnsi="Arial" w:cs="Arial"/>
          <w:sz w:val="22"/>
          <w:szCs w:val="22"/>
        </w:rPr>
      </w:pPr>
      <w:r>
        <w:rPr>
          <w:rFonts w:ascii="Arial" w:hAnsi="Arial" w:cs="Arial"/>
          <w:sz w:val="22"/>
          <w:szCs w:val="22"/>
        </w:rPr>
        <w:t xml:space="preserve">      </w:t>
      </w:r>
      <w:r w:rsidR="00F353CA" w:rsidRPr="008A1567">
        <w:rPr>
          <w:rFonts w:ascii="Arial" w:hAnsi="Arial" w:cs="Arial"/>
          <w:sz w:val="22"/>
          <w:szCs w:val="22"/>
        </w:rPr>
        <w:t>Examples of situations which fall into the third category are:</w:t>
      </w:r>
    </w:p>
    <w:p w14:paraId="16BC5825" w14:textId="3FFE8C2D" w:rsidR="009259A7" w:rsidRDefault="00F13FB0" w:rsidP="003E65B5">
      <w:pPr>
        <w:numPr>
          <w:ilvl w:val="0"/>
          <w:numId w:val="5"/>
        </w:numPr>
        <w:tabs>
          <w:tab w:val="left" w:pos="993"/>
        </w:tabs>
        <w:ind w:left="993" w:hanging="284"/>
        <w:jc w:val="both"/>
        <w:rPr>
          <w:rFonts w:ascii="Arial" w:hAnsi="Arial" w:cs="Arial"/>
          <w:sz w:val="22"/>
          <w:szCs w:val="22"/>
        </w:rPr>
      </w:pPr>
      <w:r>
        <w:rPr>
          <w:rFonts w:ascii="Arial" w:hAnsi="Arial" w:cs="Arial"/>
          <w:sz w:val="22"/>
          <w:szCs w:val="22"/>
        </w:rPr>
        <w:t>A</w:t>
      </w:r>
      <w:r w:rsidR="00554145">
        <w:rPr>
          <w:rFonts w:ascii="Arial" w:hAnsi="Arial" w:cs="Arial"/>
          <w:sz w:val="22"/>
          <w:szCs w:val="22"/>
        </w:rPr>
        <w:t xml:space="preserve"> student</w:t>
      </w:r>
      <w:r w:rsidR="00F353CA" w:rsidRPr="008A1567">
        <w:rPr>
          <w:rFonts w:ascii="Arial" w:hAnsi="Arial" w:cs="Arial"/>
          <w:sz w:val="22"/>
          <w:szCs w:val="22"/>
        </w:rPr>
        <w:t xml:space="preserve"> persistently refuses to obey an order to leave a classroom</w:t>
      </w:r>
    </w:p>
    <w:p w14:paraId="528E4D52" w14:textId="235460A2" w:rsidR="00F62BA7" w:rsidRPr="009259A7" w:rsidRDefault="00F13FB0" w:rsidP="003E65B5">
      <w:pPr>
        <w:numPr>
          <w:ilvl w:val="0"/>
          <w:numId w:val="5"/>
        </w:numPr>
        <w:tabs>
          <w:tab w:val="left" w:pos="993"/>
        </w:tabs>
        <w:ind w:left="993" w:hanging="284"/>
        <w:jc w:val="both"/>
        <w:rPr>
          <w:rStyle w:val="FootnoteCharacters"/>
          <w:rFonts w:ascii="Arial" w:hAnsi="Arial" w:cs="Arial"/>
          <w:sz w:val="22"/>
          <w:szCs w:val="22"/>
          <w:vertAlign w:val="baseline"/>
        </w:rPr>
      </w:pPr>
      <w:r>
        <w:rPr>
          <w:rFonts w:ascii="Arial" w:hAnsi="Arial" w:cs="Arial"/>
          <w:sz w:val="22"/>
          <w:szCs w:val="22"/>
        </w:rPr>
        <w:t>A</w:t>
      </w:r>
      <w:r w:rsidR="00F353CA" w:rsidRPr="009259A7">
        <w:rPr>
          <w:rFonts w:ascii="Arial" w:hAnsi="Arial" w:cs="Arial"/>
          <w:sz w:val="22"/>
          <w:szCs w:val="22"/>
        </w:rPr>
        <w:t xml:space="preserve"> </w:t>
      </w:r>
      <w:r w:rsidR="00554145">
        <w:rPr>
          <w:rFonts w:ascii="Arial" w:hAnsi="Arial" w:cs="Arial"/>
          <w:sz w:val="22"/>
          <w:szCs w:val="22"/>
        </w:rPr>
        <w:t xml:space="preserve">student </w:t>
      </w:r>
      <w:r w:rsidR="00F353CA" w:rsidRPr="009259A7">
        <w:rPr>
          <w:rFonts w:ascii="Arial" w:hAnsi="Arial" w:cs="Arial"/>
          <w:sz w:val="22"/>
          <w:szCs w:val="22"/>
        </w:rPr>
        <w:t>is behaving in a way that is seriously disrupting a lesson</w:t>
      </w:r>
      <w:r w:rsidR="00F353CA" w:rsidRPr="009259A7">
        <w:rPr>
          <w:rStyle w:val="FootnoteCharacters"/>
          <w:rFonts w:ascii="Arial" w:hAnsi="Arial" w:cs="Arial"/>
          <w:sz w:val="22"/>
          <w:szCs w:val="22"/>
        </w:rPr>
        <w:t xml:space="preserve"> </w:t>
      </w:r>
    </w:p>
    <w:p w14:paraId="38392060" w14:textId="1207A04B" w:rsidR="00F62BA7" w:rsidRPr="008A1567" w:rsidRDefault="00F13FB0" w:rsidP="003E65B5">
      <w:pPr>
        <w:numPr>
          <w:ilvl w:val="0"/>
          <w:numId w:val="5"/>
        </w:numPr>
        <w:tabs>
          <w:tab w:val="left" w:pos="993"/>
        </w:tabs>
        <w:ind w:left="993" w:hanging="284"/>
        <w:jc w:val="both"/>
        <w:rPr>
          <w:rFonts w:ascii="Arial" w:hAnsi="Arial" w:cs="Arial"/>
          <w:sz w:val="22"/>
          <w:szCs w:val="22"/>
        </w:rPr>
      </w:pPr>
      <w:r>
        <w:rPr>
          <w:rFonts w:ascii="Arial" w:hAnsi="Arial" w:cs="Arial"/>
          <w:sz w:val="22"/>
          <w:szCs w:val="22"/>
        </w:rPr>
        <w:t>A</w:t>
      </w:r>
      <w:r w:rsidR="00F353CA" w:rsidRPr="008A1567">
        <w:rPr>
          <w:rFonts w:ascii="Arial" w:hAnsi="Arial" w:cs="Arial"/>
          <w:sz w:val="22"/>
          <w:szCs w:val="22"/>
        </w:rPr>
        <w:t xml:space="preserve"> </w:t>
      </w:r>
      <w:r w:rsidR="00554145">
        <w:rPr>
          <w:rFonts w:ascii="Arial" w:hAnsi="Arial" w:cs="Arial"/>
          <w:sz w:val="22"/>
          <w:szCs w:val="22"/>
        </w:rPr>
        <w:t>student</w:t>
      </w:r>
      <w:r w:rsidR="00F353CA" w:rsidRPr="008A1567">
        <w:rPr>
          <w:rFonts w:ascii="Arial" w:hAnsi="Arial" w:cs="Arial"/>
          <w:sz w:val="22"/>
          <w:szCs w:val="22"/>
        </w:rPr>
        <w:t xml:space="preserve"> absconds from a class or tries to leave school (NB this will only apply if a </w:t>
      </w:r>
      <w:r w:rsidR="00554145">
        <w:rPr>
          <w:rFonts w:ascii="Arial" w:hAnsi="Arial" w:cs="Arial"/>
          <w:sz w:val="22"/>
          <w:szCs w:val="22"/>
        </w:rPr>
        <w:t>student</w:t>
      </w:r>
      <w:r w:rsidR="00F353CA" w:rsidRPr="008A1567">
        <w:rPr>
          <w:rFonts w:ascii="Arial" w:hAnsi="Arial" w:cs="Arial"/>
          <w:sz w:val="22"/>
          <w:szCs w:val="22"/>
        </w:rPr>
        <w:t xml:space="preserve"> could be at risk if not kept in a classroom or at school)</w:t>
      </w:r>
    </w:p>
    <w:p w14:paraId="2FAE92D2" w14:textId="77777777" w:rsidR="00F62BA7" w:rsidRPr="008A1567" w:rsidRDefault="00F62BA7" w:rsidP="004955D4">
      <w:pPr>
        <w:jc w:val="both"/>
        <w:rPr>
          <w:rFonts w:ascii="Arial" w:hAnsi="Arial" w:cs="Arial"/>
          <w:sz w:val="22"/>
          <w:szCs w:val="22"/>
        </w:rPr>
      </w:pPr>
    </w:p>
    <w:p w14:paraId="57433CE2" w14:textId="50CBF950" w:rsidR="00F62BA7" w:rsidRPr="008A1567" w:rsidRDefault="00554145" w:rsidP="00554145">
      <w:pPr>
        <w:pStyle w:val="Heading3"/>
        <w:tabs>
          <w:tab w:val="clear" w:pos="720"/>
        </w:tabs>
        <w:ind w:left="0" w:firstLine="0"/>
        <w:rPr>
          <w:rFonts w:ascii="Arial" w:hAnsi="Arial" w:cs="Arial"/>
          <w:szCs w:val="22"/>
        </w:rPr>
      </w:pPr>
      <w:r>
        <w:rPr>
          <w:rFonts w:ascii="Arial" w:hAnsi="Arial" w:cs="Arial"/>
          <w:szCs w:val="22"/>
        </w:rPr>
        <w:t>4.</w:t>
      </w:r>
      <w:r>
        <w:rPr>
          <w:rFonts w:ascii="Arial" w:hAnsi="Arial" w:cs="Arial"/>
          <w:szCs w:val="22"/>
        </w:rPr>
        <w:tab/>
      </w:r>
      <w:r w:rsidR="00F353CA" w:rsidRPr="008A1567">
        <w:rPr>
          <w:rFonts w:ascii="Arial" w:hAnsi="Arial" w:cs="Arial"/>
          <w:szCs w:val="22"/>
        </w:rPr>
        <w:t>A staged approach to deal with challenging behaviour</w:t>
      </w:r>
    </w:p>
    <w:p w14:paraId="591B3BAC" w14:textId="6EDFCBC1" w:rsidR="00F62BA7" w:rsidRPr="008A1567" w:rsidRDefault="008A0060" w:rsidP="008A0060">
      <w:pPr>
        <w:ind w:left="709" w:hanging="709"/>
        <w:jc w:val="both"/>
        <w:rPr>
          <w:rFonts w:ascii="Arial" w:hAnsi="Arial" w:cs="Arial"/>
          <w:sz w:val="22"/>
          <w:szCs w:val="22"/>
        </w:rPr>
      </w:pPr>
      <w:r>
        <w:rPr>
          <w:rFonts w:ascii="Arial" w:hAnsi="Arial" w:cs="Arial"/>
          <w:sz w:val="22"/>
          <w:szCs w:val="22"/>
        </w:rPr>
        <w:t xml:space="preserve">4.1    </w:t>
      </w:r>
      <w:r w:rsidR="00554145">
        <w:rPr>
          <w:rFonts w:ascii="Arial" w:hAnsi="Arial" w:cs="Arial"/>
          <w:sz w:val="22"/>
          <w:szCs w:val="22"/>
        </w:rPr>
        <w:tab/>
      </w:r>
      <w:r w:rsidR="00F353CA" w:rsidRPr="008A1567">
        <w:rPr>
          <w:rFonts w:ascii="Arial" w:hAnsi="Arial" w:cs="Arial"/>
          <w:sz w:val="22"/>
          <w:szCs w:val="22"/>
        </w:rPr>
        <w:t>Staff consistently use positive strategies to encourage acceptable behaviour and good order.</w:t>
      </w:r>
    </w:p>
    <w:p w14:paraId="04CD2821" w14:textId="77777777" w:rsidR="00F62BA7" w:rsidRPr="008A1567" w:rsidRDefault="00F62BA7" w:rsidP="004955D4">
      <w:pPr>
        <w:jc w:val="both"/>
        <w:rPr>
          <w:rFonts w:ascii="Arial" w:hAnsi="Arial" w:cs="Arial"/>
          <w:sz w:val="22"/>
          <w:szCs w:val="22"/>
        </w:rPr>
      </w:pPr>
    </w:p>
    <w:p w14:paraId="4D892A04" w14:textId="7CFA7C62" w:rsidR="00F62BA7" w:rsidRPr="008A1567" w:rsidRDefault="008A0060" w:rsidP="008A0060">
      <w:pPr>
        <w:ind w:left="709" w:hanging="709"/>
        <w:jc w:val="both"/>
        <w:rPr>
          <w:rFonts w:ascii="Arial" w:hAnsi="Arial" w:cs="Arial"/>
          <w:sz w:val="22"/>
          <w:szCs w:val="22"/>
        </w:rPr>
      </w:pPr>
      <w:r>
        <w:rPr>
          <w:rFonts w:ascii="Arial" w:hAnsi="Arial" w:cs="Arial"/>
          <w:sz w:val="22"/>
          <w:szCs w:val="22"/>
        </w:rPr>
        <w:t xml:space="preserve">4.2     </w:t>
      </w:r>
      <w:r w:rsidR="00CE1B61">
        <w:rPr>
          <w:rFonts w:ascii="Arial" w:hAnsi="Arial" w:cs="Arial"/>
          <w:sz w:val="22"/>
          <w:szCs w:val="22"/>
        </w:rPr>
        <w:t xml:space="preserve"> </w:t>
      </w:r>
      <w:r w:rsidR="00F353CA" w:rsidRPr="008A1567">
        <w:rPr>
          <w:rFonts w:ascii="Arial" w:hAnsi="Arial" w:cs="Arial"/>
          <w:sz w:val="22"/>
          <w:szCs w:val="22"/>
        </w:rPr>
        <w:t xml:space="preserve">Every effort must be made to resolve conflicts positively and without harm to </w:t>
      </w:r>
      <w:r w:rsidR="00554145">
        <w:rPr>
          <w:rFonts w:ascii="Arial" w:hAnsi="Arial" w:cs="Arial"/>
          <w:sz w:val="22"/>
          <w:szCs w:val="22"/>
        </w:rPr>
        <w:t>students</w:t>
      </w:r>
      <w:r w:rsidR="00F353CA" w:rsidRPr="008A1567">
        <w:rPr>
          <w:rFonts w:ascii="Arial" w:hAnsi="Arial" w:cs="Arial"/>
          <w:sz w:val="22"/>
          <w:szCs w:val="22"/>
        </w:rPr>
        <w:t xml:space="preserve"> or staff, property, buildings or the environment.  Where unacceptable behaviour threatens good order and discipline and provokes intervention, some or all of the following approaches should be taken according to the circumstances of the incident:</w:t>
      </w:r>
    </w:p>
    <w:p w14:paraId="6B3C1356" w14:textId="1144A314" w:rsidR="00F62BA7" w:rsidRPr="008A1567" w:rsidRDefault="00F353CA" w:rsidP="003E65B5">
      <w:pPr>
        <w:numPr>
          <w:ilvl w:val="0"/>
          <w:numId w:val="13"/>
        </w:numPr>
        <w:ind w:left="1134" w:hanging="425"/>
        <w:jc w:val="both"/>
        <w:rPr>
          <w:rFonts w:ascii="Arial" w:hAnsi="Arial" w:cs="Arial"/>
          <w:sz w:val="22"/>
          <w:szCs w:val="22"/>
        </w:rPr>
      </w:pPr>
      <w:r w:rsidRPr="008A1567">
        <w:rPr>
          <w:rFonts w:ascii="Arial" w:hAnsi="Arial" w:cs="Arial"/>
          <w:sz w:val="22"/>
          <w:szCs w:val="22"/>
        </w:rPr>
        <w:t xml:space="preserve">Verbal/signing communication to the child of unacceptable behaviour with request for the </w:t>
      </w:r>
      <w:r w:rsidR="00554145">
        <w:rPr>
          <w:rFonts w:ascii="Arial" w:hAnsi="Arial" w:cs="Arial"/>
          <w:sz w:val="22"/>
          <w:szCs w:val="22"/>
        </w:rPr>
        <w:t>student</w:t>
      </w:r>
      <w:r w:rsidRPr="008A1567">
        <w:rPr>
          <w:rFonts w:ascii="Arial" w:hAnsi="Arial" w:cs="Arial"/>
          <w:sz w:val="22"/>
          <w:szCs w:val="22"/>
        </w:rPr>
        <w:t xml:space="preserve"> to refrain</w:t>
      </w:r>
      <w:r w:rsidR="00DC6FA2">
        <w:rPr>
          <w:rFonts w:ascii="Arial" w:hAnsi="Arial" w:cs="Arial"/>
          <w:sz w:val="22"/>
          <w:szCs w:val="22"/>
        </w:rPr>
        <w:t xml:space="preserve"> </w:t>
      </w:r>
      <w:r w:rsidRPr="008A1567">
        <w:rPr>
          <w:rFonts w:ascii="Arial" w:hAnsi="Arial" w:cs="Arial"/>
          <w:sz w:val="22"/>
          <w:szCs w:val="22"/>
        </w:rPr>
        <w:t>(this includes negotiation, care and concern)</w:t>
      </w:r>
    </w:p>
    <w:p w14:paraId="00169B08" w14:textId="78F17F1D" w:rsidR="00F62BA7" w:rsidRPr="00554145" w:rsidRDefault="00F353CA" w:rsidP="00554145">
      <w:pPr>
        <w:numPr>
          <w:ilvl w:val="0"/>
          <w:numId w:val="13"/>
        </w:numPr>
        <w:ind w:left="1134" w:hanging="425"/>
        <w:jc w:val="both"/>
        <w:rPr>
          <w:rFonts w:ascii="Arial" w:hAnsi="Arial" w:cs="Arial"/>
          <w:sz w:val="22"/>
          <w:szCs w:val="22"/>
        </w:rPr>
      </w:pPr>
      <w:r w:rsidRPr="008A1567">
        <w:rPr>
          <w:rFonts w:ascii="Arial" w:hAnsi="Arial" w:cs="Arial"/>
          <w:sz w:val="22"/>
          <w:szCs w:val="22"/>
        </w:rPr>
        <w:t>Further verbal/signing communication with</w:t>
      </w:r>
      <w:r w:rsidRPr="00554145">
        <w:rPr>
          <w:rFonts w:ascii="Arial" w:hAnsi="Arial" w:cs="Arial"/>
          <w:sz w:val="22"/>
          <w:szCs w:val="22"/>
        </w:rPr>
        <w:t xml:space="preserve"> reprimand and indicating</w:t>
      </w:r>
      <w:r w:rsidR="00DC6FA2" w:rsidRPr="00554145">
        <w:rPr>
          <w:rFonts w:ascii="Arial" w:hAnsi="Arial" w:cs="Arial"/>
          <w:sz w:val="22"/>
          <w:szCs w:val="22"/>
        </w:rPr>
        <w:t xml:space="preserve"> </w:t>
      </w:r>
    </w:p>
    <w:p w14:paraId="7E462A4A" w14:textId="77777777" w:rsidR="00F62BA7" w:rsidRPr="008A1567" w:rsidRDefault="00F353CA" w:rsidP="00554145">
      <w:pPr>
        <w:numPr>
          <w:ilvl w:val="1"/>
          <w:numId w:val="17"/>
        </w:numPr>
        <w:jc w:val="both"/>
        <w:rPr>
          <w:rFonts w:ascii="Arial" w:hAnsi="Arial" w:cs="Arial"/>
          <w:sz w:val="22"/>
          <w:szCs w:val="22"/>
        </w:rPr>
      </w:pPr>
      <w:r w:rsidRPr="008A1567">
        <w:rPr>
          <w:rFonts w:ascii="Arial" w:hAnsi="Arial" w:cs="Arial"/>
          <w:sz w:val="22"/>
          <w:szCs w:val="22"/>
        </w:rPr>
        <w:t>that this is the second request for compliance</w:t>
      </w:r>
    </w:p>
    <w:p w14:paraId="64D1556A" w14:textId="77777777" w:rsidR="00F62BA7" w:rsidRPr="008A1567" w:rsidRDefault="00F353CA" w:rsidP="00554145">
      <w:pPr>
        <w:numPr>
          <w:ilvl w:val="1"/>
          <w:numId w:val="17"/>
        </w:numPr>
        <w:jc w:val="both"/>
        <w:rPr>
          <w:rFonts w:ascii="Arial" w:hAnsi="Arial" w:cs="Arial"/>
          <w:sz w:val="22"/>
          <w:szCs w:val="22"/>
        </w:rPr>
      </w:pPr>
      <w:r w:rsidRPr="008A1567">
        <w:rPr>
          <w:rFonts w:ascii="Arial" w:hAnsi="Arial" w:cs="Arial"/>
          <w:sz w:val="22"/>
          <w:szCs w:val="22"/>
        </w:rPr>
        <w:t>an explanation (as appropriate) of why observed behaviour is unacceptable</w:t>
      </w:r>
    </w:p>
    <w:p w14:paraId="4DC6A6CA" w14:textId="77777777" w:rsidR="00F62BA7" w:rsidRPr="008A1567" w:rsidRDefault="00F353CA" w:rsidP="00554145">
      <w:pPr>
        <w:numPr>
          <w:ilvl w:val="1"/>
          <w:numId w:val="17"/>
        </w:numPr>
        <w:jc w:val="both"/>
        <w:rPr>
          <w:rFonts w:ascii="Arial" w:hAnsi="Arial" w:cs="Arial"/>
          <w:sz w:val="22"/>
          <w:szCs w:val="22"/>
        </w:rPr>
      </w:pPr>
      <w:r w:rsidRPr="008A1567">
        <w:rPr>
          <w:rFonts w:ascii="Arial" w:hAnsi="Arial" w:cs="Arial"/>
          <w:sz w:val="22"/>
          <w:szCs w:val="22"/>
        </w:rPr>
        <w:t>a clear indication as to what behaviour is required</w:t>
      </w:r>
    </w:p>
    <w:p w14:paraId="58F960B5" w14:textId="77777777" w:rsidR="00F62BA7" w:rsidRPr="008A1567" w:rsidRDefault="00F353CA" w:rsidP="00554145">
      <w:pPr>
        <w:pStyle w:val="BodyTextIndent"/>
        <w:numPr>
          <w:ilvl w:val="1"/>
          <w:numId w:val="17"/>
        </w:numPr>
        <w:rPr>
          <w:rFonts w:ascii="Arial" w:hAnsi="Arial" w:cs="Arial"/>
          <w:sz w:val="22"/>
          <w:szCs w:val="22"/>
        </w:rPr>
      </w:pPr>
      <w:r w:rsidRPr="008A1567">
        <w:rPr>
          <w:rFonts w:ascii="Arial" w:hAnsi="Arial" w:cs="Arial"/>
          <w:sz w:val="22"/>
          <w:szCs w:val="22"/>
        </w:rPr>
        <w:t>an explanation as to what will happen if the unacceptable behaviour continues</w:t>
      </w:r>
    </w:p>
    <w:p w14:paraId="01E64FE4" w14:textId="7D83DEB2" w:rsidR="00F62BA7" w:rsidRPr="008A1567" w:rsidRDefault="00F353CA" w:rsidP="00B5425C">
      <w:pPr>
        <w:numPr>
          <w:ilvl w:val="0"/>
          <w:numId w:val="12"/>
        </w:numPr>
        <w:ind w:left="1134" w:hanging="425"/>
        <w:jc w:val="both"/>
        <w:rPr>
          <w:rFonts w:ascii="Arial" w:hAnsi="Arial" w:cs="Arial"/>
          <w:sz w:val="22"/>
          <w:szCs w:val="22"/>
        </w:rPr>
      </w:pPr>
      <w:r w:rsidRPr="008A1567">
        <w:rPr>
          <w:rFonts w:ascii="Arial" w:hAnsi="Arial" w:cs="Arial"/>
          <w:sz w:val="22"/>
          <w:szCs w:val="22"/>
        </w:rPr>
        <w:t xml:space="preserve">Warning of intention to intervene physically and that this will cease when the </w:t>
      </w:r>
      <w:r w:rsidR="00554145">
        <w:rPr>
          <w:rFonts w:ascii="Arial" w:hAnsi="Arial" w:cs="Arial"/>
          <w:sz w:val="22"/>
          <w:szCs w:val="22"/>
        </w:rPr>
        <w:t>student</w:t>
      </w:r>
      <w:r w:rsidRPr="008A1567">
        <w:rPr>
          <w:rFonts w:ascii="Arial" w:hAnsi="Arial" w:cs="Arial"/>
          <w:sz w:val="22"/>
          <w:szCs w:val="22"/>
        </w:rPr>
        <w:t xml:space="preserve"> complies. If </w:t>
      </w:r>
      <w:r w:rsidR="00DC6FA2" w:rsidRPr="008A1567">
        <w:rPr>
          <w:rFonts w:ascii="Arial" w:hAnsi="Arial" w:cs="Arial"/>
          <w:sz w:val="22"/>
          <w:szCs w:val="22"/>
        </w:rPr>
        <w:t>possible,</w:t>
      </w:r>
      <w:r w:rsidR="00554145">
        <w:rPr>
          <w:rFonts w:ascii="Arial" w:hAnsi="Arial" w:cs="Arial"/>
          <w:sz w:val="22"/>
          <w:szCs w:val="22"/>
        </w:rPr>
        <w:t xml:space="preserve"> summon assistance</w:t>
      </w:r>
    </w:p>
    <w:p w14:paraId="28EF30EE" w14:textId="6C927FC3" w:rsidR="00554145" w:rsidRPr="00554145" w:rsidRDefault="00F353CA" w:rsidP="00554145">
      <w:pPr>
        <w:numPr>
          <w:ilvl w:val="0"/>
          <w:numId w:val="12"/>
        </w:numPr>
        <w:ind w:left="1134" w:hanging="425"/>
        <w:jc w:val="both"/>
        <w:rPr>
          <w:rFonts w:ascii="Arial" w:hAnsi="Arial" w:cs="Arial"/>
          <w:sz w:val="22"/>
          <w:szCs w:val="22"/>
        </w:rPr>
      </w:pPr>
      <w:r w:rsidRPr="008A1567">
        <w:rPr>
          <w:rFonts w:ascii="Arial" w:hAnsi="Arial" w:cs="Arial"/>
          <w:sz w:val="22"/>
          <w:szCs w:val="22"/>
        </w:rPr>
        <w:t>Physical intervention. Reasonable force uses the minimum degree of force to prevent a child harming him or herself, o</w:t>
      </w:r>
      <w:r w:rsidR="00554145">
        <w:rPr>
          <w:rFonts w:ascii="Arial" w:hAnsi="Arial" w:cs="Arial"/>
          <w:sz w:val="22"/>
          <w:szCs w:val="22"/>
        </w:rPr>
        <w:t>thers or property.</w:t>
      </w:r>
    </w:p>
    <w:p w14:paraId="1F5A00FD" w14:textId="77777777" w:rsidR="00F62BA7" w:rsidRPr="008A1567" w:rsidRDefault="00F62BA7" w:rsidP="004955D4">
      <w:pPr>
        <w:jc w:val="both"/>
        <w:rPr>
          <w:rFonts w:ascii="Arial" w:hAnsi="Arial" w:cs="Arial"/>
          <w:sz w:val="22"/>
          <w:szCs w:val="22"/>
        </w:rPr>
      </w:pPr>
    </w:p>
    <w:p w14:paraId="5AE4A960" w14:textId="6A62DE7C" w:rsidR="00F62BA7" w:rsidRPr="008A1567" w:rsidRDefault="00554145" w:rsidP="00554145">
      <w:pPr>
        <w:pStyle w:val="Heading6"/>
        <w:numPr>
          <w:ilvl w:val="0"/>
          <w:numId w:val="18"/>
        </w:numPr>
        <w:spacing w:before="0" w:after="0"/>
        <w:jc w:val="both"/>
        <w:rPr>
          <w:rFonts w:ascii="Arial" w:hAnsi="Arial" w:cs="Arial"/>
          <w:bCs/>
          <w:sz w:val="22"/>
          <w:szCs w:val="22"/>
        </w:rPr>
      </w:pPr>
      <w:r>
        <w:rPr>
          <w:rFonts w:ascii="Arial" w:hAnsi="Arial" w:cs="Arial"/>
          <w:bCs/>
          <w:sz w:val="22"/>
          <w:szCs w:val="22"/>
        </w:rPr>
        <w:t xml:space="preserve">     </w:t>
      </w:r>
      <w:r w:rsidR="00F353CA" w:rsidRPr="008A1567">
        <w:rPr>
          <w:rFonts w:ascii="Arial" w:hAnsi="Arial" w:cs="Arial"/>
          <w:bCs/>
          <w:sz w:val="22"/>
          <w:szCs w:val="22"/>
        </w:rPr>
        <w:t>Acceptable measures of physical intervention</w:t>
      </w:r>
    </w:p>
    <w:p w14:paraId="4365651C" w14:textId="6DFE2418" w:rsidR="00F62BA7" w:rsidRDefault="00E666FE" w:rsidP="00554145">
      <w:pPr>
        <w:jc w:val="both"/>
        <w:rPr>
          <w:rFonts w:ascii="Arial" w:hAnsi="Arial" w:cs="Arial"/>
          <w:sz w:val="22"/>
          <w:szCs w:val="22"/>
        </w:rPr>
      </w:pPr>
      <w:r>
        <w:rPr>
          <w:rFonts w:ascii="Arial" w:hAnsi="Arial" w:cs="Arial"/>
          <w:sz w:val="22"/>
          <w:szCs w:val="22"/>
        </w:rPr>
        <w:t xml:space="preserve">5.1      </w:t>
      </w:r>
      <w:r w:rsidR="00F353CA" w:rsidRPr="008A1567">
        <w:rPr>
          <w:rFonts w:ascii="Arial" w:hAnsi="Arial" w:cs="Arial"/>
          <w:sz w:val="22"/>
          <w:szCs w:val="22"/>
        </w:rPr>
        <w:t>The use of any degree of force can only be deemed reasonable if:</w:t>
      </w:r>
    </w:p>
    <w:p w14:paraId="1AB23C90" w14:textId="3DF181FC" w:rsidR="00F62BA7" w:rsidRPr="008A1567" w:rsidRDefault="00F13FB0" w:rsidP="00BE59A3">
      <w:pPr>
        <w:numPr>
          <w:ilvl w:val="0"/>
          <w:numId w:val="14"/>
        </w:numPr>
        <w:tabs>
          <w:tab w:val="clear" w:pos="624"/>
        </w:tabs>
        <w:ind w:left="1134" w:hanging="425"/>
        <w:jc w:val="both"/>
        <w:rPr>
          <w:rFonts w:ascii="Arial" w:hAnsi="Arial" w:cs="Arial"/>
          <w:sz w:val="22"/>
          <w:szCs w:val="22"/>
        </w:rPr>
      </w:pPr>
      <w:r>
        <w:rPr>
          <w:rFonts w:ascii="Arial" w:hAnsi="Arial" w:cs="Arial"/>
          <w:sz w:val="22"/>
          <w:szCs w:val="22"/>
        </w:rPr>
        <w:t>I</w:t>
      </w:r>
      <w:r w:rsidR="00F353CA" w:rsidRPr="008A1567">
        <w:rPr>
          <w:rFonts w:ascii="Arial" w:hAnsi="Arial" w:cs="Arial"/>
          <w:sz w:val="22"/>
          <w:szCs w:val="22"/>
        </w:rPr>
        <w:t>t is warranted by the particular circumstances of the incident</w:t>
      </w:r>
    </w:p>
    <w:p w14:paraId="42CA2EB0" w14:textId="2CDBE2D2" w:rsidR="00F62BA7" w:rsidRPr="008A1567" w:rsidRDefault="00F13FB0" w:rsidP="00BE59A3">
      <w:pPr>
        <w:numPr>
          <w:ilvl w:val="0"/>
          <w:numId w:val="14"/>
        </w:numPr>
        <w:tabs>
          <w:tab w:val="clear" w:pos="624"/>
        </w:tabs>
        <w:ind w:left="1134" w:hanging="425"/>
        <w:jc w:val="both"/>
        <w:rPr>
          <w:rFonts w:ascii="Arial" w:hAnsi="Arial" w:cs="Arial"/>
          <w:sz w:val="22"/>
          <w:szCs w:val="22"/>
        </w:rPr>
      </w:pPr>
      <w:r>
        <w:rPr>
          <w:rFonts w:ascii="Arial" w:hAnsi="Arial" w:cs="Arial"/>
          <w:sz w:val="22"/>
          <w:szCs w:val="22"/>
        </w:rPr>
        <w:t>I</w:t>
      </w:r>
      <w:r w:rsidR="00F353CA" w:rsidRPr="008A1567">
        <w:rPr>
          <w:rFonts w:ascii="Arial" w:hAnsi="Arial" w:cs="Arial"/>
          <w:sz w:val="22"/>
          <w:szCs w:val="22"/>
        </w:rPr>
        <w:t>t is delivered in accordance with the seriousness of the incident and the consequences which it is desired to prevent</w:t>
      </w:r>
    </w:p>
    <w:p w14:paraId="616DEFA0" w14:textId="38A29902" w:rsidR="00F62BA7" w:rsidRPr="008A1567" w:rsidRDefault="00F13FB0" w:rsidP="00BE59A3">
      <w:pPr>
        <w:numPr>
          <w:ilvl w:val="0"/>
          <w:numId w:val="14"/>
        </w:numPr>
        <w:tabs>
          <w:tab w:val="clear" w:pos="624"/>
        </w:tabs>
        <w:ind w:left="1134" w:hanging="425"/>
        <w:jc w:val="both"/>
        <w:rPr>
          <w:rFonts w:ascii="Arial" w:hAnsi="Arial" w:cs="Arial"/>
          <w:sz w:val="22"/>
          <w:szCs w:val="22"/>
        </w:rPr>
      </w:pPr>
      <w:r>
        <w:rPr>
          <w:rFonts w:ascii="Arial" w:hAnsi="Arial" w:cs="Arial"/>
          <w:sz w:val="22"/>
          <w:szCs w:val="22"/>
        </w:rPr>
        <w:t>I</w:t>
      </w:r>
      <w:r w:rsidR="00F353CA" w:rsidRPr="008A1567">
        <w:rPr>
          <w:rFonts w:ascii="Arial" w:hAnsi="Arial" w:cs="Arial"/>
          <w:sz w:val="22"/>
          <w:szCs w:val="22"/>
        </w:rPr>
        <w:t>t is carried out as the minimu</w:t>
      </w:r>
      <w:r w:rsidR="00554145">
        <w:rPr>
          <w:rFonts w:ascii="Arial" w:hAnsi="Arial" w:cs="Arial"/>
          <w:sz w:val="22"/>
          <w:szCs w:val="22"/>
        </w:rPr>
        <w:t>m to achieve the desired result</w:t>
      </w:r>
    </w:p>
    <w:p w14:paraId="518EB739" w14:textId="623646EF" w:rsidR="00F62BA7" w:rsidRPr="008A1567" w:rsidRDefault="00F13FB0" w:rsidP="00BE59A3">
      <w:pPr>
        <w:numPr>
          <w:ilvl w:val="0"/>
          <w:numId w:val="14"/>
        </w:numPr>
        <w:tabs>
          <w:tab w:val="clear" w:pos="624"/>
        </w:tabs>
        <w:ind w:left="1134" w:hanging="425"/>
        <w:jc w:val="both"/>
        <w:rPr>
          <w:rFonts w:ascii="Arial" w:hAnsi="Arial" w:cs="Arial"/>
          <w:sz w:val="22"/>
          <w:szCs w:val="22"/>
        </w:rPr>
      </w:pPr>
      <w:r>
        <w:rPr>
          <w:rFonts w:ascii="Arial" w:hAnsi="Arial" w:cs="Arial"/>
          <w:sz w:val="22"/>
          <w:szCs w:val="22"/>
        </w:rPr>
        <w:t>T</w:t>
      </w:r>
      <w:r w:rsidR="00F353CA" w:rsidRPr="008A1567">
        <w:rPr>
          <w:rFonts w:ascii="Arial" w:hAnsi="Arial" w:cs="Arial"/>
          <w:sz w:val="22"/>
          <w:szCs w:val="22"/>
        </w:rPr>
        <w:t xml:space="preserve">he age, understanding and gender of the </w:t>
      </w:r>
      <w:r w:rsidR="00554145">
        <w:rPr>
          <w:rFonts w:ascii="Arial" w:hAnsi="Arial" w:cs="Arial"/>
          <w:sz w:val="22"/>
          <w:szCs w:val="22"/>
        </w:rPr>
        <w:t>student</w:t>
      </w:r>
      <w:r w:rsidR="00F353CA" w:rsidRPr="008A1567">
        <w:rPr>
          <w:rFonts w:ascii="Arial" w:hAnsi="Arial" w:cs="Arial"/>
          <w:sz w:val="22"/>
          <w:szCs w:val="22"/>
        </w:rPr>
        <w:t xml:space="preserve"> are taken into account</w:t>
      </w:r>
    </w:p>
    <w:p w14:paraId="6B17E756" w14:textId="77777777" w:rsidR="00F62BA7" w:rsidRPr="008A1567" w:rsidRDefault="00F13FB0" w:rsidP="00BE59A3">
      <w:pPr>
        <w:numPr>
          <w:ilvl w:val="0"/>
          <w:numId w:val="14"/>
        </w:numPr>
        <w:tabs>
          <w:tab w:val="clear" w:pos="624"/>
        </w:tabs>
        <w:ind w:left="1134" w:hanging="425"/>
        <w:jc w:val="both"/>
        <w:rPr>
          <w:rFonts w:ascii="Arial" w:hAnsi="Arial" w:cs="Arial"/>
          <w:sz w:val="22"/>
          <w:szCs w:val="22"/>
        </w:rPr>
      </w:pPr>
      <w:r>
        <w:rPr>
          <w:rFonts w:ascii="Arial" w:hAnsi="Arial" w:cs="Arial"/>
          <w:sz w:val="22"/>
          <w:szCs w:val="22"/>
        </w:rPr>
        <w:t>I</w:t>
      </w:r>
      <w:r w:rsidR="00F353CA" w:rsidRPr="008A1567">
        <w:rPr>
          <w:rFonts w:ascii="Arial" w:hAnsi="Arial" w:cs="Arial"/>
          <w:sz w:val="22"/>
          <w:szCs w:val="22"/>
        </w:rPr>
        <w:t>t is likely to achieve the desired result of avoiding harm to persons or serious damage.</w:t>
      </w:r>
    </w:p>
    <w:p w14:paraId="460F14CE" w14:textId="77777777" w:rsidR="00554145" w:rsidRDefault="00554145" w:rsidP="00554145">
      <w:pPr>
        <w:jc w:val="both"/>
        <w:rPr>
          <w:rFonts w:ascii="Arial" w:hAnsi="Arial" w:cs="Arial"/>
          <w:sz w:val="22"/>
          <w:szCs w:val="22"/>
        </w:rPr>
      </w:pPr>
    </w:p>
    <w:p w14:paraId="5DAC7293" w14:textId="7CC5A9C6" w:rsidR="00F62BA7" w:rsidRPr="008A1567" w:rsidRDefault="00BE59A3" w:rsidP="00554145">
      <w:pPr>
        <w:ind w:firstLine="360"/>
        <w:jc w:val="both"/>
        <w:rPr>
          <w:rFonts w:ascii="Arial" w:hAnsi="Arial" w:cs="Arial"/>
          <w:sz w:val="22"/>
          <w:szCs w:val="22"/>
        </w:rPr>
      </w:pPr>
      <w:r>
        <w:rPr>
          <w:rFonts w:ascii="Arial" w:hAnsi="Arial" w:cs="Arial"/>
          <w:sz w:val="22"/>
          <w:szCs w:val="22"/>
        </w:rPr>
        <w:t>Where</w:t>
      </w:r>
      <w:r w:rsidR="00F353CA" w:rsidRPr="008A1567">
        <w:rPr>
          <w:rFonts w:ascii="Arial" w:hAnsi="Arial" w:cs="Arial"/>
          <w:sz w:val="22"/>
          <w:szCs w:val="22"/>
        </w:rPr>
        <w:t xml:space="preserve"> possible assistance should be sought from another member of staff before intervening.</w:t>
      </w:r>
    </w:p>
    <w:p w14:paraId="25525A15" w14:textId="77777777" w:rsidR="00554145" w:rsidRDefault="00554145" w:rsidP="00554145">
      <w:pPr>
        <w:jc w:val="both"/>
        <w:rPr>
          <w:rFonts w:ascii="Arial" w:hAnsi="Arial" w:cs="Arial"/>
          <w:b/>
          <w:sz w:val="22"/>
          <w:szCs w:val="22"/>
        </w:rPr>
      </w:pPr>
    </w:p>
    <w:p w14:paraId="69B1C463" w14:textId="19715E53" w:rsidR="00500AB0" w:rsidRPr="00500AB0" w:rsidRDefault="00500AB0" w:rsidP="00500AB0">
      <w:pPr>
        <w:pStyle w:val="ListParagraph"/>
        <w:numPr>
          <w:ilvl w:val="0"/>
          <w:numId w:val="18"/>
        </w:numPr>
        <w:jc w:val="both"/>
        <w:rPr>
          <w:rFonts w:ascii="Arial" w:hAnsi="Arial" w:cs="Arial"/>
          <w:sz w:val="22"/>
          <w:szCs w:val="22"/>
        </w:rPr>
      </w:pPr>
      <w:r w:rsidRPr="00500AB0">
        <w:rPr>
          <w:rFonts w:ascii="Arial" w:hAnsi="Arial" w:cs="Arial"/>
          <w:b/>
          <w:sz w:val="22"/>
          <w:szCs w:val="22"/>
        </w:rPr>
        <w:t xml:space="preserve">    Physical intervention uses the minimum degree of force necessary for the shortest     period of time to prevent a student from harming himself, herself, others or property.</w:t>
      </w:r>
    </w:p>
    <w:p w14:paraId="48355BB8" w14:textId="5267AFF8" w:rsidR="00F62BA7" w:rsidRDefault="002F1309" w:rsidP="00AB3E80">
      <w:pPr>
        <w:jc w:val="both"/>
        <w:rPr>
          <w:rFonts w:ascii="Arial" w:hAnsi="Arial" w:cs="Arial"/>
          <w:sz w:val="22"/>
          <w:szCs w:val="22"/>
        </w:rPr>
      </w:pPr>
      <w:r>
        <w:rPr>
          <w:rFonts w:ascii="Arial" w:hAnsi="Arial" w:cs="Arial"/>
          <w:sz w:val="22"/>
          <w:szCs w:val="22"/>
        </w:rPr>
        <w:t xml:space="preserve">6.1      </w:t>
      </w:r>
      <w:r w:rsidR="00F353CA" w:rsidRPr="008A1567">
        <w:rPr>
          <w:rFonts w:ascii="Arial" w:hAnsi="Arial" w:cs="Arial"/>
          <w:sz w:val="22"/>
          <w:szCs w:val="22"/>
        </w:rPr>
        <w:t>This form of physical intervention may involve staff:</w:t>
      </w:r>
    </w:p>
    <w:p w14:paraId="7442369F" w14:textId="06532608" w:rsidR="00F62BA7" w:rsidRPr="008A1567" w:rsidRDefault="00F13FB0" w:rsidP="00256523">
      <w:pPr>
        <w:numPr>
          <w:ilvl w:val="0"/>
          <w:numId w:val="9"/>
        </w:numPr>
        <w:ind w:left="1134" w:hanging="425"/>
        <w:jc w:val="both"/>
        <w:rPr>
          <w:rFonts w:ascii="Arial" w:hAnsi="Arial" w:cs="Arial"/>
          <w:sz w:val="22"/>
          <w:szCs w:val="22"/>
        </w:rPr>
      </w:pPr>
      <w:r>
        <w:rPr>
          <w:rFonts w:ascii="Arial" w:hAnsi="Arial" w:cs="Arial"/>
          <w:sz w:val="22"/>
          <w:szCs w:val="22"/>
        </w:rPr>
        <w:t>P</w:t>
      </w:r>
      <w:r w:rsidR="00F353CA" w:rsidRPr="008A1567">
        <w:rPr>
          <w:rFonts w:ascii="Arial" w:hAnsi="Arial" w:cs="Arial"/>
          <w:sz w:val="22"/>
          <w:szCs w:val="22"/>
        </w:rPr>
        <w:t xml:space="preserve">hysically interposing themselves between </w:t>
      </w:r>
      <w:r w:rsidR="00AB3E80">
        <w:rPr>
          <w:rFonts w:ascii="Arial" w:hAnsi="Arial" w:cs="Arial"/>
          <w:sz w:val="22"/>
          <w:szCs w:val="22"/>
        </w:rPr>
        <w:t>students</w:t>
      </w:r>
    </w:p>
    <w:p w14:paraId="2B367137" w14:textId="030287F0" w:rsidR="00F62BA7" w:rsidRPr="008A1567" w:rsidRDefault="00F13FB0" w:rsidP="00256523">
      <w:pPr>
        <w:numPr>
          <w:ilvl w:val="0"/>
          <w:numId w:val="9"/>
        </w:numPr>
        <w:ind w:left="1134" w:hanging="425"/>
        <w:jc w:val="both"/>
        <w:rPr>
          <w:rFonts w:ascii="Arial" w:hAnsi="Arial" w:cs="Arial"/>
          <w:sz w:val="22"/>
          <w:szCs w:val="22"/>
        </w:rPr>
      </w:pPr>
      <w:r>
        <w:rPr>
          <w:rFonts w:ascii="Arial" w:hAnsi="Arial" w:cs="Arial"/>
          <w:sz w:val="22"/>
          <w:szCs w:val="22"/>
        </w:rPr>
        <w:t>B</w:t>
      </w:r>
      <w:r w:rsidR="00F353CA" w:rsidRPr="008A1567">
        <w:rPr>
          <w:rFonts w:ascii="Arial" w:hAnsi="Arial" w:cs="Arial"/>
          <w:sz w:val="22"/>
          <w:szCs w:val="22"/>
        </w:rPr>
        <w:t xml:space="preserve">locking a </w:t>
      </w:r>
      <w:r w:rsidR="00500AB0">
        <w:rPr>
          <w:rFonts w:ascii="Arial" w:hAnsi="Arial" w:cs="Arial"/>
          <w:sz w:val="22"/>
          <w:szCs w:val="22"/>
        </w:rPr>
        <w:t>student’s</w:t>
      </w:r>
      <w:r w:rsidR="00F353CA" w:rsidRPr="008A1567">
        <w:rPr>
          <w:rFonts w:ascii="Arial" w:hAnsi="Arial" w:cs="Arial"/>
          <w:sz w:val="22"/>
          <w:szCs w:val="22"/>
        </w:rPr>
        <w:t xml:space="preserve"> path</w:t>
      </w:r>
    </w:p>
    <w:p w14:paraId="62A223C5" w14:textId="24460818" w:rsidR="00F62BA7" w:rsidRPr="008A1567" w:rsidRDefault="00F13FB0" w:rsidP="00256523">
      <w:pPr>
        <w:numPr>
          <w:ilvl w:val="0"/>
          <w:numId w:val="9"/>
        </w:numPr>
        <w:ind w:left="1134" w:hanging="425"/>
        <w:jc w:val="both"/>
        <w:rPr>
          <w:rFonts w:ascii="Arial" w:hAnsi="Arial" w:cs="Arial"/>
          <w:sz w:val="22"/>
          <w:szCs w:val="22"/>
        </w:rPr>
      </w:pPr>
      <w:r>
        <w:rPr>
          <w:rFonts w:ascii="Arial" w:hAnsi="Arial" w:cs="Arial"/>
          <w:sz w:val="22"/>
          <w:szCs w:val="22"/>
        </w:rPr>
        <w:t>E</w:t>
      </w:r>
      <w:r w:rsidR="00500AB0">
        <w:rPr>
          <w:rFonts w:ascii="Arial" w:hAnsi="Arial" w:cs="Arial"/>
          <w:sz w:val="22"/>
          <w:szCs w:val="22"/>
        </w:rPr>
        <w:t>scorting a student</w:t>
      </w:r>
    </w:p>
    <w:p w14:paraId="01431FC7" w14:textId="16BA51AD" w:rsidR="00F62BA7" w:rsidRPr="008A1567" w:rsidRDefault="00F13FB0" w:rsidP="00256523">
      <w:pPr>
        <w:numPr>
          <w:ilvl w:val="0"/>
          <w:numId w:val="9"/>
        </w:numPr>
        <w:ind w:left="1134" w:hanging="425"/>
        <w:jc w:val="both"/>
        <w:rPr>
          <w:rFonts w:ascii="Arial" w:hAnsi="Arial" w:cs="Arial"/>
          <w:sz w:val="22"/>
          <w:szCs w:val="22"/>
        </w:rPr>
      </w:pPr>
      <w:r>
        <w:rPr>
          <w:rFonts w:ascii="Arial" w:hAnsi="Arial" w:cs="Arial"/>
          <w:sz w:val="22"/>
          <w:szCs w:val="22"/>
        </w:rPr>
        <w:t>S</w:t>
      </w:r>
      <w:r w:rsidR="00F353CA" w:rsidRPr="008A1567">
        <w:rPr>
          <w:rFonts w:ascii="Arial" w:hAnsi="Arial" w:cs="Arial"/>
          <w:sz w:val="22"/>
          <w:szCs w:val="22"/>
        </w:rPr>
        <w:t xml:space="preserve">hepherding a </w:t>
      </w:r>
      <w:r w:rsidR="00500AB0">
        <w:rPr>
          <w:rFonts w:ascii="Arial" w:hAnsi="Arial" w:cs="Arial"/>
          <w:sz w:val="22"/>
          <w:szCs w:val="22"/>
        </w:rPr>
        <w:t>student</w:t>
      </w:r>
      <w:r w:rsidR="00F353CA" w:rsidRPr="008A1567">
        <w:rPr>
          <w:rFonts w:ascii="Arial" w:hAnsi="Arial" w:cs="Arial"/>
          <w:sz w:val="22"/>
          <w:szCs w:val="22"/>
        </w:rPr>
        <w:t xml:space="preserve"> away.</w:t>
      </w:r>
    </w:p>
    <w:p w14:paraId="0726B54B" w14:textId="77777777" w:rsidR="00F62BA7" w:rsidRPr="008A1567" w:rsidRDefault="00F62BA7" w:rsidP="004955D4">
      <w:pPr>
        <w:jc w:val="both"/>
        <w:rPr>
          <w:rFonts w:ascii="Arial" w:hAnsi="Arial" w:cs="Arial"/>
          <w:sz w:val="22"/>
          <w:szCs w:val="22"/>
        </w:rPr>
      </w:pPr>
    </w:p>
    <w:p w14:paraId="7305A0DD" w14:textId="16CC945F" w:rsidR="00F62BA7" w:rsidRPr="008A1567" w:rsidRDefault="00F353CA" w:rsidP="00256523">
      <w:pPr>
        <w:ind w:left="709"/>
        <w:jc w:val="both"/>
        <w:rPr>
          <w:rFonts w:ascii="Arial" w:hAnsi="Arial" w:cs="Arial"/>
          <w:sz w:val="22"/>
          <w:szCs w:val="22"/>
        </w:rPr>
      </w:pPr>
      <w:r w:rsidRPr="008A1567">
        <w:rPr>
          <w:rFonts w:ascii="Arial" w:hAnsi="Arial" w:cs="Arial"/>
          <w:sz w:val="22"/>
          <w:szCs w:val="22"/>
        </w:rPr>
        <w:t xml:space="preserve">In extreme circumstances, trained staff may need to use more restrictive holds. Any such measures will be most effective in the context of the overall ethos of the school, the way in which staff exercise their responsibilities and the behaviour management strategies used.  Wherever reasonable force is used, staff must keep communicating with the </w:t>
      </w:r>
      <w:r w:rsidR="00500AB0">
        <w:rPr>
          <w:rFonts w:ascii="Arial" w:hAnsi="Arial" w:cs="Arial"/>
          <w:sz w:val="22"/>
          <w:szCs w:val="22"/>
        </w:rPr>
        <w:t>student</w:t>
      </w:r>
      <w:r w:rsidRPr="008A1567">
        <w:rPr>
          <w:rFonts w:ascii="Arial" w:hAnsi="Arial" w:cs="Arial"/>
          <w:sz w:val="22"/>
          <w:szCs w:val="22"/>
        </w:rPr>
        <w:t>.</w:t>
      </w:r>
    </w:p>
    <w:p w14:paraId="39F9207B" w14:textId="77777777" w:rsidR="00F62BA7" w:rsidRPr="008A1567" w:rsidRDefault="00F62BA7" w:rsidP="004955D4">
      <w:pPr>
        <w:jc w:val="both"/>
        <w:rPr>
          <w:rFonts w:ascii="Arial" w:hAnsi="Arial" w:cs="Arial"/>
          <w:sz w:val="22"/>
          <w:szCs w:val="22"/>
        </w:rPr>
      </w:pPr>
    </w:p>
    <w:p w14:paraId="255FD6FE" w14:textId="77777777" w:rsidR="00DC6FA2" w:rsidRPr="00DC6FA2" w:rsidRDefault="00F353CA" w:rsidP="00554145">
      <w:pPr>
        <w:numPr>
          <w:ilvl w:val="0"/>
          <w:numId w:val="18"/>
        </w:numPr>
        <w:ind w:left="709" w:hanging="720"/>
        <w:rPr>
          <w:rFonts w:ascii="Arial" w:hAnsi="Arial" w:cs="Arial"/>
          <w:b/>
          <w:sz w:val="22"/>
          <w:szCs w:val="22"/>
        </w:rPr>
      </w:pPr>
      <w:r w:rsidRPr="00DC6FA2">
        <w:rPr>
          <w:rFonts w:ascii="Arial" w:hAnsi="Arial" w:cs="Arial"/>
          <w:b/>
          <w:sz w:val="22"/>
          <w:szCs w:val="22"/>
        </w:rPr>
        <w:t>When an incident o</w:t>
      </w:r>
      <w:r w:rsidR="00256523" w:rsidRPr="00DC6FA2">
        <w:rPr>
          <w:rFonts w:ascii="Arial" w:hAnsi="Arial" w:cs="Arial"/>
          <w:b/>
          <w:sz w:val="22"/>
          <w:szCs w:val="22"/>
        </w:rPr>
        <w:t>f physical intervention happens</w:t>
      </w:r>
      <w:r w:rsidR="00DC6FA2" w:rsidRPr="00DC6FA2">
        <w:rPr>
          <w:rFonts w:ascii="Arial" w:hAnsi="Arial" w:cs="Arial"/>
          <w:b/>
          <w:sz w:val="22"/>
          <w:szCs w:val="22"/>
        </w:rPr>
        <w:t xml:space="preserve">? </w:t>
      </w:r>
    </w:p>
    <w:p w14:paraId="4A6A41AB" w14:textId="226B9CAE" w:rsidR="00F62BA7" w:rsidRPr="00DC6FA2" w:rsidRDefault="00634617" w:rsidP="00DC6FA2">
      <w:pPr>
        <w:ind w:left="709"/>
        <w:rPr>
          <w:rFonts w:ascii="Arial" w:hAnsi="Arial" w:cs="Arial"/>
          <w:sz w:val="22"/>
          <w:szCs w:val="22"/>
        </w:rPr>
      </w:pPr>
      <w:r>
        <w:rPr>
          <w:rFonts w:ascii="Arial" w:hAnsi="Arial" w:cs="Arial"/>
          <w:sz w:val="22"/>
          <w:szCs w:val="22"/>
        </w:rPr>
        <w:t>You must</w:t>
      </w:r>
      <w:r w:rsidR="00F353CA" w:rsidRPr="00DC6FA2">
        <w:rPr>
          <w:rFonts w:ascii="Arial" w:hAnsi="Arial" w:cs="Arial"/>
          <w:sz w:val="22"/>
          <w:szCs w:val="22"/>
        </w:rPr>
        <w:t xml:space="preserve"> ensure you fill in a CC1</w:t>
      </w:r>
      <w:r w:rsidR="00E5283A">
        <w:rPr>
          <w:rFonts w:ascii="Arial" w:hAnsi="Arial" w:cs="Arial"/>
          <w:sz w:val="22"/>
          <w:szCs w:val="22"/>
        </w:rPr>
        <w:t>1</w:t>
      </w:r>
      <w:r w:rsidR="00C17FFC">
        <w:rPr>
          <w:rFonts w:ascii="Arial" w:hAnsi="Arial" w:cs="Arial"/>
          <w:sz w:val="22"/>
          <w:szCs w:val="22"/>
        </w:rPr>
        <w:t xml:space="preserve"> form (please see appendix 1 for an example)</w:t>
      </w:r>
    </w:p>
    <w:p w14:paraId="4EBF76BA" w14:textId="22A2F0AC" w:rsidR="00C17FFC" w:rsidRPr="00500AB0" w:rsidRDefault="00C17FFC">
      <w:pPr>
        <w:jc w:val="both"/>
        <w:rPr>
          <w:rFonts w:ascii="Arial" w:hAnsi="Arial" w:cs="Arial"/>
          <w:b/>
          <w:sz w:val="22"/>
          <w:szCs w:val="22"/>
        </w:rPr>
      </w:pPr>
      <w:r w:rsidRPr="00500AB0">
        <w:rPr>
          <w:rFonts w:ascii="Arial" w:hAnsi="Arial" w:cs="Arial"/>
          <w:b/>
          <w:sz w:val="22"/>
          <w:szCs w:val="22"/>
        </w:rPr>
        <w:t>Appendix 1 – CC11 Form</w:t>
      </w:r>
    </w:p>
    <w:p w14:paraId="5FF7BB31" w14:textId="3DD5364B" w:rsidR="00C17FFC" w:rsidRDefault="00C17FFC">
      <w:pPr>
        <w:jc w:val="both"/>
        <w:rPr>
          <w:rFonts w:ascii="Arial" w:hAnsi="Arial" w:cs="Arial"/>
          <w:sz w:val="22"/>
          <w:szCs w:val="22"/>
        </w:rPr>
      </w:pPr>
    </w:p>
    <w:p w14:paraId="2D2D8436" w14:textId="77777777" w:rsidR="00C17FFC" w:rsidRPr="00C17FFC" w:rsidRDefault="00C17FFC" w:rsidP="00C17FFC">
      <w:pPr>
        <w:widowControl/>
        <w:suppressAutoHyphens w:val="0"/>
        <w:rPr>
          <w:rFonts w:ascii="Arial" w:eastAsia="Calibri" w:hAnsi="Arial" w:cs="Arial"/>
          <w:b/>
          <w:kern w:val="0"/>
          <w:lang w:eastAsia="en-US"/>
        </w:rPr>
      </w:pPr>
      <w:r w:rsidRPr="00C17FFC">
        <w:rPr>
          <w:rFonts w:ascii="Arial" w:eastAsia="Calibri" w:hAnsi="Arial" w:cs="Arial"/>
          <w:b/>
          <w:kern w:val="0"/>
          <w:lang w:eastAsia="en-US"/>
        </w:rPr>
        <w:t>Record of the use of Physical Control and Physical Restraint (CC11)</w:t>
      </w:r>
      <w:r w:rsidRPr="00C17FFC">
        <w:rPr>
          <w:rFonts w:ascii="Calibri" w:eastAsia="Calibri" w:hAnsi="Calibri"/>
          <w:noProof/>
          <w:kern w:val="0"/>
          <w:sz w:val="22"/>
          <w:szCs w:val="22"/>
        </w:rPr>
        <w:t xml:space="preserve"> </w:t>
      </w:r>
    </w:p>
    <w:p w14:paraId="4635E276" w14:textId="77777777" w:rsidR="00C17FFC" w:rsidRPr="00C17FFC" w:rsidRDefault="00C17FFC" w:rsidP="00C17FFC">
      <w:pPr>
        <w:widowControl/>
        <w:suppressAutoHyphens w:val="0"/>
        <w:rPr>
          <w:rFonts w:ascii="Arial" w:eastAsia="Calibri" w:hAnsi="Arial" w:cs="Arial"/>
          <w:kern w:val="0"/>
          <w:sz w:val="22"/>
          <w:szCs w:val="22"/>
          <w:lang w:eastAsia="en-US"/>
        </w:rPr>
      </w:pPr>
    </w:p>
    <w:p w14:paraId="1C3D905A" w14:textId="77777777" w:rsidR="00C17FFC" w:rsidRPr="00C17FFC" w:rsidRDefault="00C17FFC" w:rsidP="00C17FFC">
      <w:pPr>
        <w:widowControl/>
        <w:suppressAutoHyphens w:val="0"/>
        <w:rPr>
          <w:rFonts w:ascii="Arial" w:eastAsia="Calibri" w:hAnsi="Arial" w:cs="Arial"/>
          <w:kern w:val="0"/>
          <w:sz w:val="22"/>
          <w:szCs w:val="22"/>
          <w:lang w:eastAsia="en-US"/>
        </w:rPr>
      </w:pPr>
    </w:p>
    <w:tbl>
      <w:tblPr>
        <w:tblStyle w:val="TableGrid1"/>
        <w:tblW w:w="0" w:type="auto"/>
        <w:tblLook w:val="04A0" w:firstRow="1" w:lastRow="0" w:firstColumn="1" w:lastColumn="0" w:noHBand="0" w:noVBand="1"/>
      </w:tblPr>
      <w:tblGrid>
        <w:gridCol w:w="4829"/>
        <w:gridCol w:w="4798"/>
      </w:tblGrid>
      <w:tr w:rsidR="00C17FFC" w:rsidRPr="00C17FFC" w14:paraId="79A50F75"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00D78B1D"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Name of child/young person:</w:t>
            </w:r>
          </w:p>
        </w:tc>
        <w:tc>
          <w:tcPr>
            <w:tcW w:w="4927" w:type="dxa"/>
            <w:tcBorders>
              <w:top w:val="single" w:sz="4" w:space="0" w:color="auto"/>
              <w:left w:val="single" w:sz="4" w:space="0" w:color="auto"/>
              <w:bottom w:val="single" w:sz="4" w:space="0" w:color="auto"/>
              <w:right w:val="single" w:sz="4" w:space="0" w:color="auto"/>
            </w:tcBorders>
            <w:hideMark/>
          </w:tcPr>
          <w:p w14:paraId="680096C6"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63503F38"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4C4EE587"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Date of birth:</w:t>
            </w:r>
          </w:p>
        </w:tc>
        <w:tc>
          <w:tcPr>
            <w:tcW w:w="4927" w:type="dxa"/>
            <w:tcBorders>
              <w:top w:val="single" w:sz="4" w:space="0" w:color="auto"/>
              <w:left w:val="single" w:sz="4" w:space="0" w:color="auto"/>
              <w:bottom w:val="single" w:sz="4" w:space="0" w:color="auto"/>
              <w:right w:val="single" w:sz="4" w:space="0" w:color="auto"/>
            </w:tcBorders>
            <w:hideMark/>
          </w:tcPr>
          <w:p w14:paraId="09C846C9"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5DBD62A2"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18963C03"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Place:</w:t>
            </w:r>
          </w:p>
        </w:tc>
        <w:tc>
          <w:tcPr>
            <w:tcW w:w="4927" w:type="dxa"/>
            <w:tcBorders>
              <w:top w:val="single" w:sz="4" w:space="0" w:color="auto"/>
              <w:left w:val="single" w:sz="4" w:space="0" w:color="auto"/>
              <w:bottom w:val="single" w:sz="4" w:space="0" w:color="auto"/>
              <w:right w:val="single" w:sz="4" w:space="0" w:color="auto"/>
            </w:tcBorders>
            <w:hideMark/>
          </w:tcPr>
          <w:p w14:paraId="5688EB72"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1CAAC206"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457DC21C"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Date and time of incident:</w:t>
            </w:r>
          </w:p>
        </w:tc>
        <w:tc>
          <w:tcPr>
            <w:tcW w:w="4927" w:type="dxa"/>
            <w:tcBorders>
              <w:top w:val="single" w:sz="4" w:space="0" w:color="auto"/>
              <w:left w:val="single" w:sz="4" w:space="0" w:color="auto"/>
              <w:bottom w:val="single" w:sz="4" w:space="0" w:color="auto"/>
              <w:right w:val="single" w:sz="4" w:space="0" w:color="auto"/>
            </w:tcBorders>
            <w:hideMark/>
          </w:tcPr>
          <w:p w14:paraId="048C7D2C"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5CB5A69B"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5DE22D21"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Reporting staff:</w:t>
            </w:r>
          </w:p>
        </w:tc>
        <w:tc>
          <w:tcPr>
            <w:tcW w:w="4927" w:type="dxa"/>
            <w:tcBorders>
              <w:top w:val="single" w:sz="4" w:space="0" w:color="auto"/>
              <w:left w:val="single" w:sz="4" w:space="0" w:color="auto"/>
              <w:bottom w:val="single" w:sz="4" w:space="0" w:color="auto"/>
              <w:right w:val="single" w:sz="4" w:space="0" w:color="auto"/>
            </w:tcBorders>
            <w:hideMark/>
          </w:tcPr>
          <w:p w14:paraId="48EA39BB"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7A1863B9"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3FC562D3"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Staff witnesses:</w:t>
            </w:r>
          </w:p>
        </w:tc>
        <w:tc>
          <w:tcPr>
            <w:tcW w:w="4927" w:type="dxa"/>
            <w:tcBorders>
              <w:top w:val="single" w:sz="4" w:space="0" w:color="auto"/>
              <w:left w:val="single" w:sz="4" w:space="0" w:color="auto"/>
              <w:bottom w:val="single" w:sz="4" w:space="0" w:color="auto"/>
              <w:right w:val="single" w:sz="4" w:space="0" w:color="auto"/>
            </w:tcBorders>
            <w:hideMark/>
          </w:tcPr>
          <w:p w14:paraId="126CFC51"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r w:rsidR="00C17FFC" w:rsidRPr="00C17FFC" w14:paraId="429AF437" w14:textId="77777777" w:rsidTr="00814BC0">
        <w:tc>
          <w:tcPr>
            <w:tcW w:w="4927" w:type="dxa"/>
            <w:tcBorders>
              <w:top w:val="single" w:sz="4" w:space="0" w:color="auto"/>
              <w:left w:val="single" w:sz="4" w:space="0" w:color="auto"/>
              <w:bottom w:val="single" w:sz="4" w:space="0" w:color="auto"/>
              <w:right w:val="single" w:sz="4" w:space="0" w:color="auto"/>
            </w:tcBorders>
            <w:hideMark/>
          </w:tcPr>
          <w:p w14:paraId="14B6A82C"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Child/young person witnesses:</w:t>
            </w:r>
          </w:p>
        </w:tc>
        <w:tc>
          <w:tcPr>
            <w:tcW w:w="4927" w:type="dxa"/>
            <w:tcBorders>
              <w:top w:val="single" w:sz="4" w:space="0" w:color="auto"/>
              <w:left w:val="single" w:sz="4" w:space="0" w:color="auto"/>
              <w:bottom w:val="single" w:sz="4" w:space="0" w:color="auto"/>
              <w:right w:val="single" w:sz="4" w:space="0" w:color="auto"/>
            </w:tcBorders>
            <w:hideMark/>
          </w:tcPr>
          <w:p w14:paraId="3E5E4C1E"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4D97A93D" w14:textId="77777777" w:rsidR="00C17FFC" w:rsidRPr="00C17FFC" w:rsidRDefault="00C17FFC" w:rsidP="00C17FFC">
      <w:pPr>
        <w:widowControl/>
        <w:suppressAutoHyphens w:val="0"/>
        <w:rPr>
          <w:rFonts w:ascii="Arial" w:eastAsia="Calibri" w:hAnsi="Arial" w:cs="Arial"/>
          <w:kern w:val="0"/>
          <w:sz w:val="22"/>
          <w:szCs w:val="22"/>
          <w:lang w:eastAsia="en-US"/>
        </w:rPr>
      </w:pPr>
    </w:p>
    <w:p w14:paraId="4E445908" w14:textId="77777777" w:rsidR="00C17FFC" w:rsidRPr="00C17FFC" w:rsidRDefault="00C17FFC" w:rsidP="00C17FFC">
      <w:pPr>
        <w:widowControl/>
        <w:numPr>
          <w:ilvl w:val="0"/>
          <w:numId w:val="16"/>
        </w:numPr>
        <w:suppressAutoHyphens w:val="0"/>
        <w:spacing w:after="200" w:line="276" w:lineRule="auto"/>
        <w:ind w:left="360"/>
        <w:contextualSpacing/>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Record of Incident</w:t>
      </w:r>
    </w:p>
    <w:p w14:paraId="2F1879E0" w14:textId="77777777" w:rsidR="00C17FFC" w:rsidRPr="00C17FFC" w:rsidRDefault="00C17FFC" w:rsidP="00C17FFC">
      <w:pPr>
        <w:widowControl/>
        <w:suppressAutoHyphens w:val="0"/>
        <w:ind w:left="360"/>
        <w:contextualSpacing/>
        <w:rPr>
          <w:rFonts w:ascii="Arial" w:eastAsia="Calibri" w:hAnsi="Arial" w:cs="Arial"/>
          <w:b/>
          <w:kern w:val="0"/>
          <w:sz w:val="22"/>
          <w:szCs w:val="22"/>
          <w:lang w:eastAsia="en-US"/>
        </w:rPr>
      </w:pPr>
    </w:p>
    <w:p w14:paraId="5908446A" w14:textId="77777777" w:rsidR="00C17FFC" w:rsidRPr="00C17FFC" w:rsidRDefault="00C17FFC" w:rsidP="00C17FFC">
      <w:pPr>
        <w:widowControl/>
        <w:suppressAutoHyphens w:val="0"/>
        <w:ind w:left="360"/>
        <w:contextualSpacing/>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Reason why reasonable force was thought necessary:</w:t>
      </w:r>
    </w:p>
    <w:p w14:paraId="2D357FA2"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7"/>
        <w:gridCol w:w="979"/>
        <w:gridCol w:w="556"/>
        <w:gridCol w:w="976"/>
        <w:gridCol w:w="522"/>
      </w:tblGrid>
      <w:tr w:rsidR="00C17FFC" w:rsidRPr="00C17FFC" w14:paraId="6365C0A6" w14:textId="77777777" w:rsidTr="00814BC0">
        <w:tc>
          <w:tcPr>
            <w:tcW w:w="6379" w:type="dxa"/>
            <w:hideMark/>
          </w:tcPr>
          <w:p w14:paraId="786E3D9E"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Was the learner concerned liable to injury?</w:t>
            </w:r>
          </w:p>
        </w:tc>
        <w:tc>
          <w:tcPr>
            <w:tcW w:w="992" w:type="dxa"/>
            <w:tcBorders>
              <w:top w:val="nil"/>
              <w:left w:val="nil"/>
              <w:bottom w:val="nil"/>
              <w:right w:val="single" w:sz="4" w:space="0" w:color="auto"/>
            </w:tcBorders>
            <w:hideMark/>
          </w:tcPr>
          <w:p w14:paraId="383ED973"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5E28DEC7"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c>
          <w:tcPr>
            <w:tcW w:w="992" w:type="dxa"/>
            <w:tcBorders>
              <w:top w:val="nil"/>
              <w:left w:val="single" w:sz="4" w:space="0" w:color="auto"/>
              <w:bottom w:val="nil"/>
              <w:right w:val="single" w:sz="4" w:space="0" w:color="auto"/>
            </w:tcBorders>
            <w:hideMark/>
          </w:tcPr>
          <w:p w14:paraId="60F75581"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No</w:t>
            </w:r>
          </w:p>
        </w:tc>
        <w:tc>
          <w:tcPr>
            <w:tcW w:w="532" w:type="dxa"/>
            <w:tcBorders>
              <w:top w:val="single" w:sz="4" w:space="0" w:color="auto"/>
              <w:left w:val="single" w:sz="4" w:space="0" w:color="auto"/>
              <w:bottom w:val="single" w:sz="4" w:space="0" w:color="auto"/>
              <w:right w:val="single" w:sz="4" w:space="0" w:color="auto"/>
            </w:tcBorders>
          </w:tcPr>
          <w:p w14:paraId="0B980E35"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519C7F63"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7"/>
        <w:gridCol w:w="979"/>
        <w:gridCol w:w="556"/>
        <w:gridCol w:w="976"/>
        <w:gridCol w:w="522"/>
      </w:tblGrid>
      <w:tr w:rsidR="00C17FFC" w:rsidRPr="00C17FFC" w14:paraId="51D42AA2" w14:textId="77777777" w:rsidTr="00814BC0">
        <w:tc>
          <w:tcPr>
            <w:tcW w:w="6379" w:type="dxa"/>
            <w:hideMark/>
          </w:tcPr>
          <w:p w14:paraId="7BCFE60F"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Were other learners liable to injury?</w:t>
            </w:r>
          </w:p>
        </w:tc>
        <w:tc>
          <w:tcPr>
            <w:tcW w:w="992" w:type="dxa"/>
            <w:tcBorders>
              <w:top w:val="nil"/>
              <w:left w:val="nil"/>
              <w:bottom w:val="nil"/>
              <w:right w:val="single" w:sz="4" w:space="0" w:color="auto"/>
            </w:tcBorders>
            <w:hideMark/>
          </w:tcPr>
          <w:p w14:paraId="71B9B945"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7D057497"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c>
          <w:tcPr>
            <w:tcW w:w="992" w:type="dxa"/>
            <w:tcBorders>
              <w:top w:val="nil"/>
              <w:left w:val="single" w:sz="4" w:space="0" w:color="auto"/>
              <w:bottom w:val="nil"/>
              <w:right w:val="single" w:sz="4" w:space="0" w:color="auto"/>
            </w:tcBorders>
            <w:hideMark/>
          </w:tcPr>
          <w:p w14:paraId="5556ADAE"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No</w:t>
            </w:r>
          </w:p>
        </w:tc>
        <w:tc>
          <w:tcPr>
            <w:tcW w:w="532" w:type="dxa"/>
            <w:tcBorders>
              <w:top w:val="single" w:sz="4" w:space="0" w:color="auto"/>
              <w:left w:val="single" w:sz="4" w:space="0" w:color="auto"/>
              <w:bottom w:val="single" w:sz="4" w:space="0" w:color="auto"/>
              <w:right w:val="single" w:sz="4" w:space="0" w:color="auto"/>
            </w:tcBorders>
            <w:hideMark/>
          </w:tcPr>
          <w:p w14:paraId="7951CA8B"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537477AB"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6"/>
        <w:gridCol w:w="980"/>
        <w:gridCol w:w="556"/>
        <w:gridCol w:w="976"/>
        <w:gridCol w:w="522"/>
      </w:tblGrid>
      <w:tr w:rsidR="00C17FFC" w:rsidRPr="00C17FFC" w14:paraId="5307A6C7" w14:textId="77777777" w:rsidTr="00814BC0">
        <w:tc>
          <w:tcPr>
            <w:tcW w:w="6379" w:type="dxa"/>
            <w:hideMark/>
          </w:tcPr>
          <w:p w14:paraId="361FCDC3"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Were staff liable to injury?</w:t>
            </w:r>
          </w:p>
        </w:tc>
        <w:tc>
          <w:tcPr>
            <w:tcW w:w="992" w:type="dxa"/>
            <w:tcBorders>
              <w:top w:val="nil"/>
              <w:left w:val="nil"/>
              <w:bottom w:val="nil"/>
              <w:right w:val="single" w:sz="4" w:space="0" w:color="auto"/>
            </w:tcBorders>
            <w:hideMark/>
          </w:tcPr>
          <w:p w14:paraId="7D25883B"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23E829D5"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c>
          <w:tcPr>
            <w:tcW w:w="992" w:type="dxa"/>
            <w:tcBorders>
              <w:top w:val="nil"/>
              <w:left w:val="single" w:sz="4" w:space="0" w:color="auto"/>
              <w:bottom w:val="nil"/>
              <w:right w:val="single" w:sz="4" w:space="0" w:color="auto"/>
            </w:tcBorders>
            <w:hideMark/>
          </w:tcPr>
          <w:p w14:paraId="1C99A786"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No</w:t>
            </w:r>
          </w:p>
        </w:tc>
        <w:tc>
          <w:tcPr>
            <w:tcW w:w="532" w:type="dxa"/>
            <w:tcBorders>
              <w:top w:val="single" w:sz="4" w:space="0" w:color="auto"/>
              <w:left w:val="single" w:sz="4" w:space="0" w:color="auto"/>
              <w:bottom w:val="single" w:sz="4" w:space="0" w:color="auto"/>
              <w:right w:val="single" w:sz="4" w:space="0" w:color="auto"/>
            </w:tcBorders>
          </w:tcPr>
          <w:p w14:paraId="4DBC7CAC"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67960764"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7"/>
        <w:gridCol w:w="979"/>
        <w:gridCol w:w="556"/>
        <w:gridCol w:w="976"/>
        <w:gridCol w:w="522"/>
      </w:tblGrid>
      <w:tr w:rsidR="00C17FFC" w:rsidRPr="00C17FFC" w14:paraId="0E590DF6" w14:textId="77777777" w:rsidTr="00814BC0">
        <w:tc>
          <w:tcPr>
            <w:tcW w:w="6379" w:type="dxa"/>
            <w:hideMark/>
          </w:tcPr>
          <w:p w14:paraId="01A68523"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Was property about to be damaged?</w:t>
            </w:r>
          </w:p>
        </w:tc>
        <w:tc>
          <w:tcPr>
            <w:tcW w:w="992" w:type="dxa"/>
            <w:tcBorders>
              <w:top w:val="nil"/>
              <w:left w:val="nil"/>
              <w:bottom w:val="nil"/>
              <w:right w:val="single" w:sz="4" w:space="0" w:color="auto"/>
            </w:tcBorders>
            <w:hideMark/>
          </w:tcPr>
          <w:p w14:paraId="6C4E4237"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114F2229"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c>
          <w:tcPr>
            <w:tcW w:w="992" w:type="dxa"/>
            <w:tcBorders>
              <w:top w:val="nil"/>
              <w:left w:val="single" w:sz="4" w:space="0" w:color="auto"/>
              <w:bottom w:val="nil"/>
              <w:right w:val="single" w:sz="4" w:space="0" w:color="auto"/>
            </w:tcBorders>
            <w:hideMark/>
          </w:tcPr>
          <w:p w14:paraId="23DE2662"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No</w:t>
            </w:r>
          </w:p>
        </w:tc>
        <w:tc>
          <w:tcPr>
            <w:tcW w:w="532" w:type="dxa"/>
            <w:tcBorders>
              <w:top w:val="single" w:sz="4" w:space="0" w:color="auto"/>
              <w:left w:val="single" w:sz="4" w:space="0" w:color="auto"/>
              <w:bottom w:val="single" w:sz="4" w:space="0" w:color="auto"/>
              <w:right w:val="single" w:sz="4" w:space="0" w:color="auto"/>
            </w:tcBorders>
          </w:tcPr>
          <w:p w14:paraId="1C734CE1"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09794F04"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9"/>
        <w:gridCol w:w="979"/>
        <w:gridCol w:w="555"/>
        <w:gridCol w:w="975"/>
        <w:gridCol w:w="522"/>
      </w:tblGrid>
      <w:tr w:rsidR="00C17FFC" w:rsidRPr="00C17FFC" w14:paraId="4E7A88FF" w14:textId="77777777" w:rsidTr="00814BC0">
        <w:tc>
          <w:tcPr>
            <w:tcW w:w="6379" w:type="dxa"/>
            <w:hideMark/>
          </w:tcPr>
          <w:p w14:paraId="0DD90C38"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Was good order prejudiced?</w:t>
            </w:r>
          </w:p>
        </w:tc>
        <w:tc>
          <w:tcPr>
            <w:tcW w:w="992" w:type="dxa"/>
            <w:tcBorders>
              <w:top w:val="nil"/>
              <w:left w:val="nil"/>
              <w:bottom w:val="nil"/>
              <w:right w:val="single" w:sz="4" w:space="0" w:color="auto"/>
            </w:tcBorders>
            <w:hideMark/>
          </w:tcPr>
          <w:p w14:paraId="5AB689EC"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27D60AD0"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c>
          <w:tcPr>
            <w:tcW w:w="992" w:type="dxa"/>
            <w:tcBorders>
              <w:top w:val="nil"/>
              <w:left w:val="single" w:sz="4" w:space="0" w:color="auto"/>
              <w:bottom w:val="nil"/>
              <w:right w:val="single" w:sz="4" w:space="0" w:color="auto"/>
            </w:tcBorders>
            <w:hideMark/>
          </w:tcPr>
          <w:p w14:paraId="59698C80"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No</w:t>
            </w:r>
          </w:p>
        </w:tc>
        <w:tc>
          <w:tcPr>
            <w:tcW w:w="532" w:type="dxa"/>
            <w:tcBorders>
              <w:top w:val="single" w:sz="4" w:space="0" w:color="auto"/>
              <w:left w:val="single" w:sz="4" w:space="0" w:color="auto"/>
              <w:bottom w:val="single" w:sz="4" w:space="0" w:color="auto"/>
              <w:right w:val="single" w:sz="4" w:space="0" w:color="auto"/>
            </w:tcBorders>
          </w:tcPr>
          <w:p w14:paraId="413FFA85"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4DE67FD1" w14:textId="77777777" w:rsidR="00C17FFC" w:rsidRPr="00C17FFC" w:rsidRDefault="00C17FFC" w:rsidP="00C17FFC">
      <w:pPr>
        <w:widowControl/>
        <w:suppressAutoHyphens w:val="0"/>
        <w:ind w:left="360"/>
        <w:contextualSpacing/>
        <w:rPr>
          <w:rFonts w:ascii="Arial" w:eastAsia="Calibri" w:hAnsi="Arial" w:cs="Arial"/>
          <w:b/>
          <w:kern w:val="0"/>
          <w:sz w:val="10"/>
          <w:szCs w:val="10"/>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17FFC" w:rsidRPr="00C17FFC" w14:paraId="319199DB" w14:textId="77777777" w:rsidTr="00814BC0">
        <w:tc>
          <w:tcPr>
            <w:tcW w:w="9462" w:type="dxa"/>
          </w:tcPr>
          <w:p w14:paraId="1EC26552" w14:textId="77777777" w:rsidR="00C17FFC" w:rsidRPr="00C17FFC" w:rsidRDefault="00C17FFC" w:rsidP="00C17FFC">
            <w:pPr>
              <w:widowControl/>
              <w:suppressAutoHyphens w:val="0"/>
              <w:spacing w:before="120" w:after="120"/>
              <w:rPr>
                <w:rFonts w:ascii="Arial" w:eastAsia="Calibri" w:hAnsi="Arial" w:cs="Arial"/>
                <w:kern w:val="0"/>
                <w:sz w:val="22"/>
                <w:szCs w:val="22"/>
              </w:rPr>
            </w:pPr>
            <w:r w:rsidRPr="00C17FFC">
              <w:rPr>
                <w:rFonts w:ascii="Arial" w:eastAsia="Calibri" w:hAnsi="Arial" w:cs="Arial"/>
                <w:kern w:val="0"/>
                <w:sz w:val="22"/>
                <w:szCs w:val="22"/>
              </w:rPr>
              <w:t>Other reasons:</w:t>
            </w:r>
          </w:p>
          <w:p w14:paraId="22B5BFF3" w14:textId="77777777" w:rsidR="00C17FFC" w:rsidRPr="00C17FFC" w:rsidRDefault="00C17FFC" w:rsidP="00C17FFC">
            <w:pPr>
              <w:widowControl/>
              <w:suppressAutoHyphens w:val="0"/>
              <w:spacing w:before="120" w:after="120"/>
              <w:rPr>
                <w:rFonts w:ascii="Arial" w:eastAsia="Calibri" w:hAnsi="Arial" w:cs="Arial"/>
                <w:kern w:val="0"/>
                <w:sz w:val="22"/>
                <w:szCs w:val="22"/>
              </w:rPr>
            </w:pPr>
          </w:p>
        </w:tc>
      </w:tr>
    </w:tbl>
    <w:p w14:paraId="39C83276" w14:textId="77777777" w:rsidR="00C17FFC" w:rsidRPr="00C17FFC" w:rsidRDefault="00C17FFC" w:rsidP="00C17FFC">
      <w:pPr>
        <w:widowControl/>
        <w:suppressAutoHyphens w:val="0"/>
        <w:ind w:left="360"/>
        <w:contextualSpacing/>
        <w:rPr>
          <w:rFonts w:ascii="Arial" w:eastAsia="Calibri" w:hAnsi="Arial" w:cs="Arial"/>
          <w:b/>
          <w:kern w:val="0"/>
          <w:sz w:val="22"/>
          <w:szCs w:val="22"/>
          <w:lang w:eastAsia="en-US"/>
        </w:rPr>
      </w:pPr>
    </w:p>
    <w:p w14:paraId="5044B2C8" w14:textId="77777777" w:rsidR="00C17FFC" w:rsidRPr="00C17FFC" w:rsidRDefault="00C17FFC" w:rsidP="00C17FFC">
      <w:pPr>
        <w:widowControl/>
        <w:numPr>
          <w:ilvl w:val="1"/>
          <w:numId w:val="16"/>
        </w:numPr>
        <w:suppressAutoHyphens w:val="0"/>
        <w:spacing w:after="200" w:line="276" w:lineRule="auto"/>
        <w:contextualSpacing/>
        <w:jc w:val="both"/>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Concise details of how the incident began, nature of behaviour, the use of techniques other than physical control to defuse the situation, and measure taken to avoid harm to the child/young person.</w:t>
      </w:r>
    </w:p>
    <w:p w14:paraId="768B7B4B" w14:textId="77777777" w:rsidR="00C17FFC" w:rsidRPr="00C17FFC" w:rsidRDefault="00C17FFC" w:rsidP="00C17FFC">
      <w:pPr>
        <w:widowControl/>
        <w:suppressAutoHyphens w:val="0"/>
        <w:ind w:left="720"/>
        <w:contextualSpacing/>
        <w:rPr>
          <w:rFonts w:ascii="Arial" w:eastAsia="Calibri" w:hAnsi="Arial" w:cs="Arial"/>
          <w:b/>
          <w:kern w:val="0"/>
          <w:sz w:val="22"/>
          <w:szCs w:val="22"/>
          <w:lang w:eastAsia="en-US"/>
        </w:rPr>
      </w:pPr>
    </w:p>
    <w:tbl>
      <w:tblPr>
        <w:tblStyle w:val="TableGrid1"/>
        <w:tblW w:w="0" w:type="auto"/>
        <w:tblInd w:w="817" w:type="dxa"/>
        <w:tblLook w:val="04A0" w:firstRow="1" w:lastRow="0" w:firstColumn="1" w:lastColumn="0" w:noHBand="0" w:noVBand="1"/>
      </w:tblPr>
      <w:tblGrid>
        <w:gridCol w:w="8810"/>
      </w:tblGrid>
      <w:tr w:rsidR="00C17FFC" w:rsidRPr="00C17FFC" w14:paraId="5E38C5D1" w14:textId="77777777" w:rsidTr="00814BC0">
        <w:tc>
          <w:tcPr>
            <w:tcW w:w="9037" w:type="dxa"/>
            <w:tcBorders>
              <w:top w:val="single" w:sz="4" w:space="0" w:color="auto"/>
              <w:left w:val="single" w:sz="4" w:space="0" w:color="auto"/>
              <w:bottom w:val="single" w:sz="4" w:space="0" w:color="auto"/>
              <w:right w:val="single" w:sz="4" w:space="0" w:color="auto"/>
            </w:tcBorders>
          </w:tcPr>
          <w:p w14:paraId="6005E7E0"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5D9D717D"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C179E93"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12B6943"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6971EC8E"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528CECC9"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0364B5C3"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499DAC0B"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40DDF04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1D586655"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635A92B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24BC178E"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5EE07395"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63BF0287"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1D0E85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66ED9CE"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55A67925"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6E825AF4"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19E82CAB"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B06507E"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C4AF0B4"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2200F7D8"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1A30D3C4" w14:textId="77777777" w:rsidR="00C17FFC" w:rsidRPr="00C17FFC" w:rsidRDefault="00C17FFC" w:rsidP="00C17FFC">
            <w:pPr>
              <w:widowControl/>
              <w:suppressAutoHyphens w:val="0"/>
              <w:contextualSpacing/>
              <w:rPr>
                <w:rFonts w:ascii="Arial" w:eastAsia="Calibri" w:hAnsi="Arial" w:cs="Arial"/>
                <w:b/>
                <w:kern w:val="0"/>
                <w:sz w:val="22"/>
                <w:szCs w:val="22"/>
              </w:rPr>
            </w:pPr>
          </w:p>
        </w:tc>
      </w:tr>
    </w:tbl>
    <w:p w14:paraId="4309C4EF" w14:textId="77777777" w:rsidR="00C17FFC" w:rsidRPr="00C17FFC" w:rsidRDefault="00C17FFC" w:rsidP="00C17FFC">
      <w:pPr>
        <w:widowControl/>
        <w:suppressAutoHyphens w:val="0"/>
        <w:ind w:left="720"/>
        <w:contextualSpacing/>
        <w:jc w:val="both"/>
        <w:rPr>
          <w:rFonts w:ascii="Arial" w:eastAsia="Calibri" w:hAnsi="Arial" w:cs="Arial"/>
          <w:b/>
          <w:kern w:val="0"/>
          <w:sz w:val="22"/>
          <w:szCs w:val="22"/>
          <w:lang w:eastAsia="en-US"/>
        </w:rPr>
      </w:pPr>
    </w:p>
    <w:p w14:paraId="68D4CEC7" w14:textId="77777777" w:rsidR="00C17FFC" w:rsidRPr="00C17FFC" w:rsidRDefault="00C17FFC" w:rsidP="00C17FFC">
      <w:pPr>
        <w:widowControl/>
        <w:numPr>
          <w:ilvl w:val="1"/>
          <w:numId w:val="16"/>
        </w:numPr>
        <w:suppressAutoHyphens w:val="0"/>
        <w:spacing w:after="200" w:line="276" w:lineRule="auto"/>
        <w:contextualSpacing/>
        <w:jc w:val="both"/>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Description of physical intervention/control/restraint used, including the degree of force used, how that was applied, and for how long.</w:t>
      </w:r>
    </w:p>
    <w:p w14:paraId="470D8CD9" w14:textId="77777777" w:rsidR="00C17FFC" w:rsidRPr="00C17FFC" w:rsidRDefault="00C17FFC" w:rsidP="00C17FFC">
      <w:pPr>
        <w:widowControl/>
        <w:suppressAutoHyphens w:val="0"/>
        <w:ind w:left="720"/>
        <w:contextualSpacing/>
        <w:rPr>
          <w:rFonts w:ascii="Arial" w:eastAsia="Calibri" w:hAnsi="Arial" w:cs="Arial"/>
          <w:b/>
          <w:kern w:val="0"/>
          <w:sz w:val="22"/>
          <w:szCs w:val="22"/>
          <w:lang w:eastAsia="en-US"/>
        </w:rPr>
      </w:pPr>
    </w:p>
    <w:tbl>
      <w:tblPr>
        <w:tblStyle w:val="TableGrid1"/>
        <w:tblW w:w="0" w:type="auto"/>
        <w:tblInd w:w="817" w:type="dxa"/>
        <w:tblLook w:val="04A0" w:firstRow="1" w:lastRow="0" w:firstColumn="1" w:lastColumn="0" w:noHBand="0" w:noVBand="1"/>
      </w:tblPr>
      <w:tblGrid>
        <w:gridCol w:w="8810"/>
      </w:tblGrid>
      <w:tr w:rsidR="00C17FFC" w:rsidRPr="00C17FFC" w14:paraId="4ACF884C" w14:textId="77777777" w:rsidTr="00814BC0">
        <w:tc>
          <w:tcPr>
            <w:tcW w:w="9037" w:type="dxa"/>
            <w:tcBorders>
              <w:top w:val="single" w:sz="4" w:space="0" w:color="auto"/>
              <w:left w:val="single" w:sz="4" w:space="0" w:color="auto"/>
              <w:bottom w:val="single" w:sz="4" w:space="0" w:color="auto"/>
              <w:right w:val="single" w:sz="4" w:space="0" w:color="auto"/>
            </w:tcBorders>
          </w:tcPr>
          <w:p w14:paraId="6DE13187"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335F9EE"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8C22342" w14:textId="77777777" w:rsidR="00C17FFC" w:rsidRPr="00C17FFC" w:rsidRDefault="00C17FFC" w:rsidP="00C17FFC">
            <w:pPr>
              <w:widowControl/>
              <w:suppressAutoHyphens w:val="0"/>
              <w:contextualSpacing/>
              <w:rPr>
                <w:rFonts w:ascii="Arial" w:eastAsia="Calibri" w:hAnsi="Arial" w:cs="Arial"/>
                <w:b/>
                <w:kern w:val="0"/>
                <w:sz w:val="22"/>
                <w:szCs w:val="22"/>
              </w:rPr>
            </w:pPr>
          </w:p>
        </w:tc>
      </w:tr>
    </w:tbl>
    <w:p w14:paraId="16ACA60D"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786AFD69" w14:textId="77777777" w:rsidR="00C17FFC" w:rsidRPr="00C17FFC" w:rsidRDefault="00C17FFC" w:rsidP="00C17FFC">
      <w:pPr>
        <w:widowControl/>
        <w:numPr>
          <w:ilvl w:val="1"/>
          <w:numId w:val="16"/>
        </w:numPr>
        <w:suppressAutoHyphens w:val="0"/>
        <w:spacing w:after="200" w:line="276" w:lineRule="auto"/>
        <w:contextualSpacing/>
        <w:jc w:val="both"/>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Record of any injuries to child/young person/staff (a body map should be attached).</w:t>
      </w:r>
    </w:p>
    <w:p w14:paraId="3B88AA4B" w14:textId="77777777" w:rsidR="00C17FFC" w:rsidRPr="00C17FFC" w:rsidRDefault="00C17FFC" w:rsidP="00C17FFC">
      <w:pPr>
        <w:widowControl/>
        <w:suppressAutoHyphens w:val="0"/>
        <w:ind w:left="720"/>
        <w:contextualSpacing/>
        <w:rPr>
          <w:rFonts w:ascii="Arial" w:eastAsia="Calibri" w:hAnsi="Arial" w:cs="Arial"/>
          <w:b/>
          <w:kern w:val="0"/>
          <w:sz w:val="22"/>
          <w:szCs w:val="22"/>
          <w:lang w:eastAsia="en-US"/>
        </w:rPr>
      </w:pPr>
    </w:p>
    <w:tbl>
      <w:tblPr>
        <w:tblStyle w:val="TableGrid1"/>
        <w:tblW w:w="0" w:type="auto"/>
        <w:tblInd w:w="817" w:type="dxa"/>
        <w:tblLook w:val="04A0" w:firstRow="1" w:lastRow="0" w:firstColumn="1" w:lastColumn="0" w:noHBand="0" w:noVBand="1"/>
      </w:tblPr>
      <w:tblGrid>
        <w:gridCol w:w="8810"/>
      </w:tblGrid>
      <w:tr w:rsidR="00C17FFC" w:rsidRPr="00C17FFC" w14:paraId="1DCDF1FE" w14:textId="77777777" w:rsidTr="00814BC0">
        <w:tc>
          <w:tcPr>
            <w:tcW w:w="9037" w:type="dxa"/>
            <w:tcBorders>
              <w:top w:val="single" w:sz="4" w:space="0" w:color="auto"/>
              <w:left w:val="single" w:sz="4" w:space="0" w:color="auto"/>
              <w:bottom w:val="single" w:sz="4" w:space="0" w:color="auto"/>
              <w:right w:val="single" w:sz="4" w:space="0" w:color="auto"/>
            </w:tcBorders>
          </w:tcPr>
          <w:p w14:paraId="04F9D08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EC24167"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D54159C" w14:textId="77777777" w:rsidR="00C17FFC" w:rsidRPr="00C17FFC" w:rsidRDefault="00C17FFC" w:rsidP="00C17FFC">
            <w:pPr>
              <w:widowControl/>
              <w:suppressAutoHyphens w:val="0"/>
              <w:contextualSpacing/>
              <w:rPr>
                <w:rFonts w:ascii="Arial" w:eastAsia="Calibri" w:hAnsi="Arial" w:cs="Arial"/>
                <w:b/>
                <w:kern w:val="0"/>
                <w:sz w:val="22"/>
                <w:szCs w:val="22"/>
              </w:rPr>
            </w:pPr>
          </w:p>
        </w:tc>
      </w:tr>
    </w:tbl>
    <w:p w14:paraId="00C95B8B"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47C994CC" w14:textId="77777777" w:rsidR="00C17FFC" w:rsidRPr="00C17FFC" w:rsidRDefault="00C17FFC" w:rsidP="00C17FFC">
      <w:pPr>
        <w:widowControl/>
        <w:numPr>
          <w:ilvl w:val="1"/>
          <w:numId w:val="16"/>
        </w:numPr>
        <w:suppressAutoHyphens w:val="0"/>
        <w:spacing w:after="200" w:line="276" w:lineRule="auto"/>
        <w:contextualSpacing/>
        <w:jc w:val="both"/>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Record of any damage to property.</w:t>
      </w:r>
    </w:p>
    <w:p w14:paraId="1B5E43E2" w14:textId="77777777" w:rsidR="00C17FFC" w:rsidRPr="00C17FFC" w:rsidRDefault="00C17FFC" w:rsidP="00C17FFC">
      <w:pPr>
        <w:widowControl/>
        <w:suppressAutoHyphens w:val="0"/>
        <w:ind w:left="720"/>
        <w:contextualSpacing/>
        <w:rPr>
          <w:rFonts w:ascii="Arial" w:eastAsia="Calibri" w:hAnsi="Arial" w:cs="Arial"/>
          <w:b/>
          <w:kern w:val="0"/>
          <w:sz w:val="22"/>
          <w:szCs w:val="22"/>
          <w:lang w:eastAsia="en-US"/>
        </w:rPr>
      </w:pPr>
    </w:p>
    <w:tbl>
      <w:tblPr>
        <w:tblStyle w:val="TableGrid1"/>
        <w:tblW w:w="0" w:type="auto"/>
        <w:tblInd w:w="817" w:type="dxa"/>
        <w:tblLook w:val="04A0" w:firstRow="1" w:lastRow="0" w:firstColumn="1" w:lastColumn="0" w:noHBand="0" w:noVBand="1"/>
      </w:tblPr>
      <w:tblGrid>
        <w:gridCol w:w="8810"/>
      </w:tblGrid>
      <w:tr w:rsidR="00C17FFC" w:rsidRPr="00C17FFC" w14:paraId="791FF055" w14:textId="77777777" w:rsidTr="00814BC0">
        <w:tc>
          <w:tcPr>
            <w:tcW w:w="9037" w:type="dxa"/>
            <w:tcBorders>
              <w:top w:val="single" w:sz="4" w:space="0" w:color="auto"/>
              <w:left w:val="single" w:sz="4" w:space="0" w:color="auto"/>
              <w:bottom w:val="single" w:sz="4" w:space="0" w:color="auto"/>
              <w:right w:val="single" w:sz="4" w:space="0" w:color="auto"/>
            </w:tcBorders>
          </w:tcPr>
          <w:p w14:paraId="0A5EF804"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785D6CCB"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323A28E" w14:textId="77777777" w:rsidR="00C17FFC" w:rsidRPr="00C17FFC" w:rsidRDefault="00C17FFC" w:rsidP="00C17FFC">
            <w:pPr>
              <w:widowControl/>
              <w:suppressAutoHyphens w:val="0"/>
              <w:contextualSpacing/>
              <w:rPr>
                <w:rFonts w:ascii="Arial" w:eastAsia="Calibri" w:hAnsi="Arial" w:cs="Arial"/>
                <w:b/>
                <w:kern w:val="0"/>
                <w:sz w:val="22"/>
                <w:szCs w:val="22"/>
              </w:rPr>
            </w:pPr>
          </w:p>
        </w:tc>
      </w:tr>
    </w:tbl>
    <w:p w14:paraId="5953E969"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032E36CB" w14:textId="77777777" w:rsidR="00C17FFC" w:rsidRPr="00C17FFC" w:rsidRDefault="00C17FFC" w:rsidP="00C17FFC">
      <w:pPr>
        <w:widowControl/>
        <w:numPr>
          <w:ilvl w:val="1"/>
          <w:numId w:val="16"/>
        </w:numPr>
        <w:suppressAutoHyphens w:val="0"/>
        <w:spacing w:after="200" w:line="276" w:lineRule="auto"/>
        <w:contextualSpacing/>
        <w:jc w:val="both"/>
        <w:rPr>
          <w:rFonts w:ascii="Arial" w:eastAsia="Calibri" w:hAnsi="Arial" w:cs="Arial"/>
          <w:b/>
          <w:kern w:val="0"/>
          <w:sz w:val="22"/>
          <w:szCs w:val="22"/>
          <w:lang w:eastAsia="en-US"/>
        </w:rPr>
      </w:pPr>
      <w:r w:rsidRPr="00C17FFC">
        <w:rPr>
          <w:rFonts w:ascii="Arial" w:eastAsia="Calibri" w:hAnsi="Arial" w:cs="Arial"/>
          <w:b/>
          <w:kern w:val="0"/>
          <w:sz w:val="22"/>
          <w:szCs w:val="22"/>
          <w:lang w:eastAsia="en-US"/>
        </w:rPr>
        <w:t>Measures taken to ensure that the learner was calmed after the incident.</w:t>
      </w:r>
    </w:p>
    <w:p w14:paraId="1EF8AE77" w14:textId="77777777" w:rsidR="00C17FFC" w:rsidRPr="00C17FFC" w:rsidRDefault="00C17FFC" w:rsidP="00C17FFC">
      <w:pPr>
        <w:widowControl/>
        <w:suppressAutoHyphens w:val="0"/>
        <w:ind w:left="720"/>
        <w:contextualSpacing/>
        <w:rPr>
          <w:rFonts w:ascii="Arial" w:eastAsia="Calibri" w:hAnsi="Arial" w:cs="Arial"/>
          <w:b/>
          <w:kern w:val="0"/>
          <w:sz w:val="22"/>
          <w:szCs w:val="22"/>
          <w:lang w:eastAsia="en-US"/>
        </w:rPr>
      </w:pPr>
    </w:p>
    <w:tbl>
      <w:tblPr>
        <w:tblStyle w:val="TableGrid1"/>
        <w:tblW w:w="0" w:type="auto"/>
        <w:tblInd w:w="817" w:type="dxa"/>
        <w:tblLook w:val="04A0" w:firstRow="1" w:lastRow="0" w:firstColumn="1" w:lastColumn="0" w:noHBand="0" w:noVBand="1"/>
      </w:tblPr>
      <w:tblGrid>
        <w:gridCol w:w="8810"/>
      </w:tblGrid>
      <w:tr w:rsidR="00C17FFC" w:rsidRPr="00C17FFC" w14:paraId="3DD3F9FA" w14:textId="77777777" w:rsidTr="00814BC0">
        <w:tc>
          <w:tcPr>
            <w:tcW w:w="9037" w:type="dxa"/>
            <w:tcBorders>
              <w:top w:val="single" w:sz="4" w:space="0" w:color="auto"/>
              <w:left w:val="single" w:sz="4" w:space="0" w:color="auto"/>
              <w:bottom w:val="single" w:sz="4" w:space="0" w:color="auto"/>
              <w:right w:val="single" w:sz="4" w:space="0" w:color="auto"/>
            </w:tcBorders>
          </w:tcPr>
          <w:p w14:paraId="4549BED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392BCE2C" w14:textId="77777777" w:rsidR="00C17FFC" w:rsidRPr="00C17FFC" w:rsidRDefault="00C17FFC" w:rsidP="00C17FFC">
            <w:pPr>
              <w:widowControl/>
              <w:suppressAutoHyphens w:val="0"/>
              <w:contextualSpacing/>
              <w:rPr>
                <w:rFonts w:ascii="Arial" w:eastAsia="Calibri" w:hAnsi="Arial" w:cs="Arial"/>
                <w:b/>
                <w:kern w:val="0"/>
                <w:sz w:val="22"/>
                <w:szCs w:val="22"/>
              </w:rPr>
            </w:pPr>
          </w:p>
          <w:p w14:paraId="60913610" w14:textId="77777777" w:rsidR="00C17FFC" w:rsidRPr="00C17FFC" w:rsidRDefault="00C17FFC" w:rsidP="00C17FFC">
            <w:pPr>
              <w:widowControl/>
              <w:suppressAutoHyphens w:val="0"/>
              <w:contextualSpacing/>
              <w:rPr>
                <w:rFonts w:ascii="Arial" w:eastAsia="Calibri" w:hAnsi="Arial" w:cs="Arial"/>
                <w:b/>
                <w:kern w:val="0"/>
                <w:sz w:val="22"/>
                <w:szCs w:val="22"/>
              </w:rPr>
            </w:pPr>
          </w:p>
        </w:tc>
      </w:tr>
    </w:tbl>
    <w:p w14:paraId="0829B075"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42633AAA" w14:textId="77777777" w:rsidR="00C17FFC" w:rsidRPr="00C17FFC" w:rsidRDefault="00C17FFC" w:rsidP="00C17FFC">
      <w:pPr>
        <w:widowControl/>
        <w:suppressAutoHyphens w:val="0"/>
        <w:rPr>
          <w:rFonts w:ascii="Arial" w:eastAsia="Calibri" w:hAnsi="Arial" w:cs="Arial"/>
          <w:b/>
          <w:kern w:val="0"/>
          <w:sz w:val="22"/>
          <w:szCs w:val="22"/>
          <w:lang w:eastAsia="en-US"/>
        </w:rPr>
      </w:pP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2356"/>
        <w:gridCol w:w="2049"/>
      </w:tblGrid>
      <w:tr w:rsidR="00C17FFC" w:rsidRPr="00C17FFC" w14:paraId="5204F7CF" w14:textId="77777777" w:rsidTr="00814BC0">
        <w:trPr>
          <w:trHeight w:val="141"/>
        </w:trPr>
        <w:tc>
          <w:tcPr>
            <w:tcW w:w="4961" w:type="dxa"/>
            <w:hideMark/>
          </w:tcPr>
          <w:p w14:paraId="73CE7481" w14:textId="77777777" w:rsidR="00C17FFC" w:rsidRPr="00C17FFC" w:rsidRDefault="00C17FFC" w:rsidP="00C17FFC">
            <w:pPr>
              <w:widowControl/>
              <w:suppressAutoHyphens w:val="0"/>
              <w:spacing w:before="120" w:after="120"/>
              <w:contextualSpacing/>
              <w:rPr>
                <w:rFonts w:ascii="Arial" w:eastAsia="Calibri" w:hAnsi="Arial" w:cs="Arial"/>
                <w:b/>
                <w:kern w:val="0"/>
                <w:sz w:val="22"/>
                <w:szCs w:val="22"/>
              </w:rPr>
            </w:pPr>
            <w:r w:rsidRPr="00C17FFC">
              <w:rPr>
                <w:rFonts w:ascii="Arial" w:eastAsia="Calibri" w:hAnsi="Arial" w:cs="Arial"/>
                <w:b/>
                <w:kern w:val="0"/>
                <w:sz w:val="22"/>
                <w:szCs w:val="22"/>
              </w:rPr>
              <w:t xml:space="preserve">1.6 Signature: </w:t>
            </w:r>
          </w:p>
        </w:tc>
        <w:tc>
          <w:tcPr>
            <w:tcW w:w="2410" w:type="dxa"/>
            <w:hideMark/>
          </w:tcPr>
          <w:p w14:paraId="52587684" w14:textId="77777777" w:rsidR="00C17FFC" w:rsidRPr="00C17FFC" w:rsidRDefault="00C17FFC" w:rsidP="00C17FFC">
            <w:pPr>
              <w:widowControl/>
              <w:suppressAutoHyphens w:val="0"/>
              <w:spacing w:before="120" w:after="120"/>
              <w:rPr>
                <w:rFonts w:ascii="Arial" w:eastAsia="Calibri" w:hAnsi="Arial" w:cs="Arial"/>
                <w:b/>
                <w:kern w:val="0"/>
                <w:sz w:val="22"/>
                <w:szCs w:val="22"/>
              </w:rPr>
            </w:pPr>
            <w:r w:rsidRPr="00C17FFC">
              <w:rPr>
                <w:rFonts w:ascii="Arial" w:eastAsia="Calibri" w:hAnsi="Arial" w:cs="Arial"/>
                <w:b/>
                <w:kern w:val="0"/>
                <w:sz w:val="22"/>
                <w:szCs w:val="22"/>
              </w:rPr>
              <w:t xml:space="preserve">Date:  </w:t>
            </w:r>
          </w:p>
        </w:tc>
        <w:tc>
          <w:tcPr>
            <w:tcW w:w="2091" w:type="dxa"/>
            <w:hideMark/>
          </w:tcPr>
          <w:p w14:paraId="26C79752" w14:textId="77777777" w:rsidR="00C17FFC" w:rsidRPr="00C17FFC" w:rsidRDefault="00C17FFC" w:rsidP="00C17FFC">
            <w:pPr>
              <w:widowControl/>
              <w:suppressAutoHyphens w:val="0"/>
              <w:spacing w:before="120" w:after="120"/>
              <w:rPr>
                <w:rFonts w:ascii="Arial" w:eastAsia="Calibri" w:hAnsi="Arial" w:cs="Arial"/>
                <w:b/>
                <w:kern w:val="0"/>
                <w:sz w:val="22"/>
                <w:szCs w:val="22"/>
              </w:rPr>
            </w:pPr>
            <w:r w:rsidRPr="00C17FFC">
              <w:rPr>
                <w:rFonts w:ascii="Arial" w:eastAsia="Calibri" w:hAnsi="Arial" w:cs="Arial"/>
                <w:b/>
                <w:kern w:val="0"/>
                <w:sz w:val="22"/>
                <w:szCs w:val="22"/>
              </w:rPr>
              <w:t xml:space="preserve">Time:  </w:t>
            </w:r>
          </w:p>
        </w:tc>
      </w:tr>
    </w:tbl>
    <w:p w14:paraId="23A3A3EE"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57D4B23C"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15C67A4C"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7A4E688F" w14:textId="77777777" w:rsidR="00C17FFC" w:rsidRPr="00C17FFC" w:rsidRDefault="00C17FFC" w:rsidP="00C17FFC">
      <w:pPr>
        <w:widowControl/>
        <w:suppressAutoHyphens w:val="0"/>
        <w:rPr>
          <w:rFonts w:ascii="Arial" w:eastAsia="Calibri" w:hAnsi="Arial" w:cs="Arial"/>
          <w:b/>
          <w:kern w:val="0"/>
          <w:sz w:val="22"/>
          <w:szCs w:val="22"/>
          <w:lang w:eastAsia="en-US"/>
        </w:rPr>
      </w:pPr>
    </w:p>
    <w:p w14:paraId="2D0E2392" w14:textId="77777777" w:rsidR="00C17FFC" w:rsidRPr="00C17FFC" w:rsidRDefault="00C17FFC" w:rsidP="00C17FFC">
      <w:pPr>
        <w:widowControl/>
        <w:suppressAutoHyphens w:val="0"/>
        <w:spacing w:after="200" w:line="276" w:lineRule="auto"/>
        <w:rPr>
          <w:rFonts w:ascii="Calibri" w:eastAsia="Calibri" w:hAnsi="Calibri"/>
          <w:kern w:val="0"/>
          <w:sz w:val="22"/>
          <w:szCs w:val="22"/>
          <w:lang w:eastAsia="en-US"/>
        </w:rPr>
      </w:pPr>
      <w:r w:rsidRPr="00C17FFC">
        <w:rPr>
          <w:rFonts w:ascii="Arial" w:eastAsia="Calibri" w:hAnsi="Arial" w:cs="Arial"/>
          <w:b/>
          <w:kern w:val="0"/>
          <w:sz w:val="22"/>
          <w:szCs w:val="22"/>
          <w:lang w:eastAsia="en-US"/>
        </w:rPr>
        <w:t xml:space="preserve">Report passed to:                                                           Designation:  </w:t>
      </w:r>
    </w:p>
    <w:p w14:paraId="3790BFE0" w14:textId="77777777" w:rsidR="00C17FFC" w:rsidRPr="008A1567" w:rsidRDefault="00C17FFC">
      <w:pPr>
        <w:jc w:val="both"/>
        <w:rPr>
          <w:rFonts w:ascii="Arial" w:hAnsi="Arial" w:cs="Arial"/>
          <w:sz w:val="22"/>
          <w:szCs w:val="22"/>
        </w:rPr>
      </w:pPr>
    </w:p>
    <w:sectPr w:rsidR="00C17FFC" w:rsidRPr="008A1567" w:rsidSect="00B20154">
      <w:footerReference w:type="default" r:id="rId8"/>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76AB" w14:textId="77777777" w:rsidR="006A2D40" w:rsidRDefault="006A2D40" w:rsidP="00840428">
      <w:r>
        <w:separator/>
      </w:r>
    </w:p>
  </w:endnote>
  <w:endnote w:type="continuationSeparator" w:id="0">
    <w:p w14:paraId="5ECC882C" w14:textId="77777777" w:rsidR="006A2D40" w:rsidRDefault="006A2D40" w:rsidP="008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Hand Of Se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2429" w14:textId="2150417A" w:rsidR="00FF0F22" w:rsidRPr="00E5283A" w:rsidRDefault="00FF0F22">
    <w:pPr>
      <w:pStyle w:val="Footer"/>
      <w:rPr>
        <w:rFonts w:ascii="Arial" w:hAnsi="Arial" w:cs="Arial"/>
        <w:sz w:val="20"/>
        <w:szCs w:val="20"/>
      </w:rPr>
    </w:pPr>
    <w:r w:rsidRPr="00E5283A">
      <w:rPr>
        <w:rFonts w:ascii="Arial" w:hAnsi="Arial" w:cs="Arial"/>
        <w:sz w:val="20"/>
        <w:szCs w:val="20"/>
      </w:rPr>
      <w:t>Care and Cont</w:t>
    </w:r>
    <w:r w:rsidR="00E5283A" w:rsidRPr="00E5283A">
      <w:rPr>
        <w:rFonts w:ascii="Arial" w:hAnsi="Arial" w:cs="Arial"/>
        <w:sz w:val="20"/>
        <w:szCs w:val="20"/>
      </w:rPr>
      <w:t xml:space="preserve">rol Policy </w:t>
    </w:r>
    <w:r w:rsidR="00E5283A">
      <w:rPr>
        <w:rFonts w:ascii="Arial" w:hAnsi="Arial" w:cs="Arial"/>
        <w:sz w:val="20"/>
        <w:szCs w:val="20"/>
      </w:rPr>
      <w:t xml:space="preserve">- </w:t>
    </w:r>
    <w:r w:rsidR="00E5283A" w:rsidRPr="00E5283A">
      <w:rPr>
        <w:rFonts w:ascii="Arial" w:hAnsi="Arial" w:cs="Arial"/>
        <w:sz w:val="20"/>
        <w:szCs w:val="20"/>
      </w:rPr>
      <w:t>December 20</w:t>
    </w:r>
    <w:r w:rsidR="00465A53">
      <w:rPr>
        <w:rFonts w:ascii="Arial" w:hAnsi="Arial" w:cs="Arial"/>
        <w:sz w:val="20"/>
        <w:szCs w:val="20"/>
      </w:rPr>
      <w:t>20</w:t>
    </w:r>
    <w:r w:rsidR="00B20154">
      <w:rPr>
        <w:rFonts w:ascii="Arial" w:hAnsi="Arial" w:cs="Arial"/>
        <w:sz w:val="20"/>
        <w:szCs w:val="20"/>
      </w:rPr>
      <w:t xml:space="preserve"> V1</w:t>
    </w:r>
    <w:r w:rsidR="00B20154">
      <w:rPr>
        <w:rFonts w:ascii="Arial" w:hAnsi="Arial" w:cs="Arial"/>
        <w:sz w:val="20"/>
        <w:szCs w:val="20"/>
      </w:rPr>
      <w:tab/>
    </w:r>
    <w:r w:rsidR="00B20154">
      <w:rPr>
        <w:rFonts w:ascii="Arial" w:hAnsi="Arial" w:cs="Arial"/>
        <w:sz w:val="20"/>
        <w:szCs w:val="20"/>
      </w:rPr>
      <w:tab/>
    </w:r>
    <w:r w:rsidR="00B20154" w:rsidRPr="00B20154">
      <w:rPr>
        <w:rFonts w:ascii="Arial" w:hAnsi="Arial" w:cs="Arial"/>
        <w:sz w:val="20"/>
        <w:szCs w:val="20"/>
      </w:rPr>
      <w:fldChar w:fldCharType="begin"/>
    </w:r>
    <w:r w:rsidR="00B20154" w:rsidRPr="00B20154">
      <w:rPr>
        <w:rFonts w:ascii="Arial" w:hAnsi="Arial" w:cs="Arial"/>
        <w:sz w:val="20"/>
        <w:szCs w:val="20"/>
      </w:rPr>
      <w:instrText xml:space="preserve"> PAGE   \* MERGEFORMAT </w:instrText>
    </w:r>
    <w:r w:rsidR="00B20154" w:rsidRPr="00B20154">
      <w:rPr>
        <w:rFonts w:ascii="Arial" w:hAnsi="Arial" w:cs="Arial"/>
        <w:sz w:val="20"/>
        <w:szCs w:val="20"/>
      </w:rPr>
      <w:fldChar w:fldCharType="separate"/>
    </w:r>
    <w:r w:rsidR="003054A5">
      <w:rPr>
        <w:rFonts w:ascii="Arial" w:hAnsi="Arial" w:cs="Arial"/>
        <w:noProof/>
        <w:sz w:val="20"/>
        <w:szCs w:val="20"/>
      </w:rPr>
      <w:t>5</w:t>
    </w:r>
    <w:r w:rsidR="00B20154" w:rsidRPr="00B2015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DDEB" w14:textId="77777777" w:rsidR="006A2D40" w:rsidRDefault="006A2D40" w:rsidP="00840428">
      <w:r>
        <w:separator/>
      </w:r>
    </w:p>
  </w:footnote>
  <w:footnote w:type="continuationSeparator" w:id="0">
    <w:p w14:paraId="5DFF8AEC" w14:textId="77777777" w:rsidR="006A2D40" w:rsidRDefault="006A2D40" w:rsidP="00840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624"/>
        </w:tabs>
        <w:ind w:left="624" w:hanging="624"/>
      </w:pPr>
    </w:lvl>
    <w:lvl w:ilvl="1">
      <w:start w:val="1"/>
      <w:numFmt w:val="lowerRoman"/>
      <w:lvlText w:val="%2)"/>
      <w:lvlJc w:val="left"/>
      <w:pPr>
        <w:tabs>
          <w:tab w:val="num" w:pos="1418"/>
        </w:tabs>
        <w:ind w:left="1418" w:hanging="794"/>
      </w:pPr>
    </w:lvl>
    <w:lvl w:ilvl="2">
      <w:start w:val="1"/>
      <w:numFmt w:val="lowerRoman"/>
      <w:lvlText w:val="(%3)"/>
      <w:lvlJc w:val="left"/>
      <w:pPr>
        <w:tabs>
          <w:tab w:val="num" w:pos="2608"/>
        </w:tabs>
        <w:ind w:left="2608" w:hanging="397"/>
      </w:pPr>
    </w:lvl>
    <w:lvl w:ilvl="3">
      <w:start w:val="1"/>
      <w:numFmt w:val="none"/>
      <w:lvlText w:val=""/>
      <w:lvlJc w:val="left"/>
      <w:pPr>
        <w:tabs>
          <w:tab w:val="num" w:pos="1440"/>
        </w:tabs>
        <w:ind w:left="1440" w:hanging="363"/>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15:restartNumberingAfterBreak="0">
    <w:nsid w:val="00000008"/>
    <w:multiLevelType w:val="singleLevel"/>
    <w:tmpl w:val="00000008"/>
    <w:name w:val="WW8Num8"/>
    <w:lvl w:ilvl="0">
      <w:start w:val="5"/>
      <w:numFmt w:val="lowerLetter"/>
      <w:lvlText w:val="(%1)"/>
      <w:lvlJc w:val="left"/>
      <w:pPr>
        <w:tabs>
          <w:tab w:val="num" w:pos="567"/>
        </w:tabs>
        <w:ind w:left="567" w:hanging="567"/>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8" w15:restartNumberingAfterBreak="0">
    <w:nsid w:val="2C766E4C"/>
    <w:multiLevelType w:val="hybridMultilevel"/>
    <w:tmpl w:val="2D545C02"/>
    <w:lvl w:ilvl="0" w:tplc="8168E52C">
      <w:start w:val="1"/>
      <w:numFmt w:val="bullet"/>
      <w:lvlText w:val=""/>
      <w:lvlJc w:val="left"/>
      <w:pPr>
        <w:ind w:left="1440" w:hanging="360"/>
      </w:pPr>
      <w:rPr>
        <w:rFonts w:ascii="Symbol" w:hAnsi="Symbol" w:hint="default"/>
      </w:rPr>
    </w:lvl>
    <w:lvl w:ilvl="1" w:tplc="69069F2A" w:tentative="1">
      <w:start w:val="1"/>
      <w:numFmt w:val="bullet"/>
      <w:lvlText w:val="o"/>
      <w:lvlJc w:val="left"/>
      <w:pPr>
        <w:ind w:left="2160" w:hanging="360"/>
      </w:pPr>
      <w:rPr>
        <w:rFonts w:ascii="Courier New" w:hAnsi="Courier New" w:cs="Courier New" w:hint="default"/>
      </w:rPr>
    </w:lvl>
    <w:lvl w:ilvl="2" w:tplc="9B0A6E62" w:tentative="1">
      <w:start w:val="1"/>
      <w:numFmt w:val="bullet"/>
      <w:lvlText w:val=""/>
      <w:lvlJc w:val="left"/>
      <w:pPr>
        <w:ind w:left="2880" w:hanging="360"/>
      </w:pPr>
      <w:rPr>
        <w:rFonts w:ascii="Wingdings" w:hAnsi="Wingdings" w:hint="default"/>
      </w:rPr>
    </w:lvl>
    <w:lvl w:ilvl="3" w:tplc="240EB79C" w:tentative="1">
      <w:start w:val="1"/>
      <w:numFmt w:val="bullet"/>
      <w:lvlText w:val=""/>
      <w:lvlJc w:val="left"/>
      <w:pPr>
        <w:ind w:left="3600" w:hanging="360"/>
      </w:pPr>
      <w:rPr>
        <w:rFonts w:ascii="Symbol" w:hAnsi="Symbol" w:hint="default"/>
      </w:rPr>
    </w:lvl>
    <w:lvl w:ilvl="4" w:tplc="900CABF8" w:tentative="1">
      <w:start w:val="1"/>
      <w:numFmt w:val="bullet"/>
      <w:lvlText w:val="o"/>
      <w:lvlJc w:val="left"/>
      <w:pPr>
        <w:ind w:left="4320" w:hanging="360"/>
      </w:pPr>
      <w:rPr>
        <w:rFonts w:ascii="Courier New" w:hAnsi="Courier New" w:cs="Courier New" w:hint="default"/>
      </w:rPr>
    </w:lvl>
    <w:lvl w:ilvl="5" w:tplc="EF58B4B4" w:tentative="1">
      <w:start w:val="1"/>
      <w:numFmt w:val="bullet"/>
      <w:lvlText w:val=""/>
      <w:lvlJc w:val="left"/>
      <w:pPr>
        <w:ind w:left="5040" w:hanging="360"/>
      </w:pPr>
      <w:rPr>
        <w:rFonts w:ascii="Wingdings" w:hAnsi="Wingdings" w:hint="default"/>
      </w:rPr>
    </w:lvl>
    <w:lvl w:ilvl="6" w:tplc="E392D5EE" w:tentative="1">
      <w:start w:val="1"/>
      <w:numFmt w:val="bullet"/>
      <w:lvlText w:val=""/>
      <w:lvlJc w:val="left"/>
      <w:pPr>
        <w:ind w:left="5760" w:hanging="360"/>
      </w:pPr>
      <w:rPr>
        <w:rFonts w:ascii="Symbol" w:hAnsi="Symbol" w:hint="default"/>
      </w:rPr>
    </w:lvl>
    <w:lvl w:ilvl="7" w:tplc="91CCAFB4" w:tentative="1">
      <w:start w:val="1"/>
      <w:numFmt w:val="bullet"/>
      <w:lvlText w:val="o"/>
      <w:lvlJc w:val="left"/>
      <w:pPr>
        <w:ind w:left="6480" w:hanging="360"/>
      </w:pPr>
      <w:rPr>
        <w:rFonts w:ascii="Courier New" w:hAnsi="Courier New" w:cs="Courier New" w:hint="default"/>
      </w:rPr>
    </w:lvl>
    <w:lvl w:ilvl="8" w:tplc="282C6CFC" w:tentative="1">
      <w:start w:val="1"/>
      <w:numFmt w:val="bullet"/>
      <w:lvlText w:val=""/>
      <w:lvlJc w:val="left"/>
      <w:pPr>
        <w:ind w:left="7200" w:hanging="360"/>
      </w:pPr>
      <w:rPr>
        <w:rFonts w:ascii="Wingdings" w:hAnsi="Wingdings" w:hint="default"/>
      </w:rPr>
    </w:lvl>
  </w:abstractNum>
  <w:abstractNum w:abstractNumId="9" w15:restartNumberingAfterBreak="0">
    <w:nsid w:val="42D531E6"/>
    <w:multiLevelType w:val="multilevel"/>
    <w:tmpl w:val="2334F046"/>
    <w:lvl w:ilvl="0">
      <w:start w:val="1"/>
      <w:numFmt w:val="bullet"/>
      <w:lvlText w:val=""/>
      <w:lvlJc w:val="left"/>
      <w:pPr>
        <w:tabs>
          <w:tab w:val="num" w:pos="624"/>
        </w:tabs>
        <w:ind w:left="624" w:hanging="624"/>
      </w:pPr>
      <w:rPr>
        <w:rFonts w:ascii="Symbol" w:hAnsi="Symbol" w:hint="default"/>
      </w:rPr>
    </w:lvl>
    <w:lvl w:ilvl="1">
      <w:start w:val="1"/>
      <w:numFmt w:val="lowerRoman"/>
      <w:lvlText w:val="%2)"/>
      <w:lvlJc w:val="left"/>
      <w:pPr>
        <w:tabs>
          <w:tab w:val="num" w:pos="1418"/>
        </w:tabs>
        <w:ind w:left="1418" w:hanging="794"/>
      </w:pPr>
    </w:lvl>
    <w:lvl w:ilvl="2">
      <w:start w:val="1"/>
      <w:numFmt w:val="lowerRoman"/>
      <w:lvlText w:val="(%3)"/>
      <w:lvlJc w:val="left"/>
      <w:pPr>
        <w:tabs>
          <w:tab w:val="num" w:pos="2608"/>
        </w:tabs>
        <w:ind w:left="2608" w:hanging="397"/>
      </w:pPr>
    </w:lvl>
    <w:lvl w:ilvl="3">
      <w:start w:val="1"/>
      <w:numFmt w:val="none"/>
      <w:lvlText w:val=""/>
      <w:lvlJc w:val="left"/>
      <w:pPr>
        <w:tabs>
          <w:tab w:val="num" w:pos="1440"/>
        </w:tabs>
        <w:ind w:left="1440" w:hanging="363"/>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456E4BDC"/>
    <w:multiLevelType w:val="hybridMultilevel"/>
    <w:tmpl w:val="FBCEC700"/>
    <w:lvl w:ilvl="0" w:tplc="E2CEAB0A">
      <w:start w:val="5"/>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CF489B"/>
    <w:multiLevelType w:val="hybridMultilevel"/>
    <w:tmpl w:val="2A124226"/>
    <w:lvl w:ilvl="0" w:tplc="04CC5FA6">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CA4857A" w:tentative="1">
      <w:start w:val="1"/>
      <w:numFmt w:val="bullet"/>
      <w:lvlText w:val=""/>
      <w:lvlJc w:val="left"/>
      <w:pPr>
        <w:ind w:left="2160" w:hanging="360"/>
      </w:pPr>
      <w:rPr>
        <w:rFonts w:ascii="Wingdings" w:hAnsi="Wingdings" w:hint="default"/>
      </w:rPr>
    </w:lvl>
    <w:lvl w:ilvl="3" w:tplc="0DB8AB06" w:tentative="1">
      <w:start w:val="1"/>
      <w:numFmt w:val="bullet"/>
      <w:lvlText w:val=""/>
      <w:lvlJc w:val="left"/>
      <w:pPr>
        <w:ind w:left="2880" w:hanging="360"/>
      </w:pPr>
      <w:rPr>
        <w:rFonts w:ascii="Symbol" w:hAnsi="Symbol" w:hint="default"/>
      </w:rPr>
    </w:lvl>
    <w:lvl w:ilvl="4" w:tplc="7CA65AB6" w:tentative="1">
      <w:start w:val="1"/>
      <w:numFmt w:val="bullet"/>
      <w:lvlText w:val="o"/>
      <w:lvlJc w:val="left"/>
      <w:pPr>
        <w:ind w:left="3600" w:hanging="360"/>
      </w:pPr>
      <w:rPr>
        <w:rFonts w:ascii="Courier New" w:hAnsi="Courier New" w:cs="Courier New" w:hint="default"/>
      </w:rPr>
    </w:lvl>
    <w:lvl w:ilvl="5" w:tplc="7696F70C" w:tentative="1">
      <w:start w:val="1"/>
      <w:numFmt w:val="bullet"/>
      <w:lvlText w:val=""/>
      <w:lvlJc w:val="left"/>
      <w:pPr>
        <w:ind w:left="4320" w:hanging="360"/>
      </w:pPr>
      <w:rPr>
        <w:rFonts w:ascii="Wingdings" w:hAnsi="Wingdings" w:hint="default"/>
      </w:rPr>
    </w:lvl>
    <w:lvl w:ilvl="6" w:tplc="1344742E" w:tentative="1">
      <w:start w:val="1"/>
      <w:numFmt w:val="bullet"/>
      <w:lvlText w:val=""/>
      <w:lvlJc w:val="left"/>
      <w:pPr>
        <w:ind w:left="5040" w:hanging="360"/>
      </w:pPr>
      <w:rPr>
        <w:rFonts w:ascii="Symbol" w:hAnsi="Symbol" w:hint="default"/>
      </w:rPr>
    </w:lvl>
    <w:lvl w:ilvl="7" w:tplc="70285118" w:tentative="1">
      <w:start w:val="1"/>
      <w:numFmt w:val="bullet"/>
      <w:lvlText w:val="o"/>
      <w:lvlJc w:val="left"/>
      <w:pPr>
        <w:ind w:left="5760" w:hanging="360"/>
      </w:pPr>
      <w:rPr>
        <w:rFonts w:ascii="Courier New" w:hAnsi="Courier New" w:cs="Courier New" w:hint="default"/>
      </w:rPr>
    </w:lvl>
    <w:lvl w:ilvl="8" w:tplc="5B647408" w:tentative="1">
      <w:start w:val="1"/>
      <w:numFmt w:val="bullet"/>
      <w:lvlText w:val=""/>
      <w:lvlJc w:val="left"/>
      <w:pPr>
        <w:ind w:left="6480" w:hanging="360"/>
      </w:pPr>
      <w:rPr>
        <w:rFonts w:ascii="Wingdings" w:hAnsi="Wingdings" w:hint="default"/>
      </w:rPr>
    </w:lvl>
  </w:abstractNum>
  <w:abstractNum w:abstractNumId="12" w15:restartNumberingAfterBreak="0">
    <w:nsid w:val="5D4325F5"/>
    <w:multiLevelType w:val="multilevel"/>
    <w:tmpl w:val="A100F4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5B210C"/>
    <w:multiLevelType w:val="hybridMultilevel"/>
    <w:tmpl w:val="00702DC8"/>
    <w:lvl w:ilvl="0" w:tplc="04CC5FA6">
      <w:start w:val="1"/>
      <w:numFmt w:val="bullet"/>
      <w:lvlText w:val=""/>
      <w:lvlJc w:val="left"/>
      <w:pPr>
        <w:ind w:left="720" w:hanging="360"/>
      </w:pPr>
      <w:rPr>
        <w:rFonts w:ascii="Symbol" w:hAnsi="Symbol" w:hint="default"/>
      </w:rPr>
    </w:lvl>
    <w:lvl w:ilvl="1" w:tplc="D69A7142">
      <w:start w:val="1"/>
      <w:numFmt w:val="bullet"/>
      <w:lvlText w:val="o"/>
      <w:lvlJc w:val="left"/>
      <w:pPr>
        <w:ind w:left="1440" w:hanging="360"/>
      </w:pPr>
      <w:rPr>
        <w:rFonts w:ascii="Courier New" w:hAnsi="Courier New" w:cs="Courier New" w:hint="default"/>
      </w:rPr>
    </w:lvl>
    <w:lvl w:ilvl="2" w:tplc="4CA4857A" w:tentative="1">
      <w:start w:val="1"/>
      <w:numFmt w:val="bullet"/>
      <w:lvlText w:val=""/>
      <w:lvlJc w:val="left"/>
      <w:pPr>
        <w:ind w:left="2160" w:hanging="360"/>
      </w:pPr>
      <w:rPr>
        <w:rFonts w:ascii="Wingdings" w:hAnsi="Wingdings" w:hint="default"/>
      </w:rPr>
    </w:lvl>
    <w:lvl w:ilvl="3" w:tplc="0DB8AB06" w:tentative="1">
      <w:start w:val="1"/>
      <w:numFmt w:val="bullet"/>
      <w:lvlText w:val=""/>
      <w:lvlJc w:val="left"/>
      <w:pPr>
        <w:ind w:left="2880" w:hanging="360"/>
      </w:pPr>
      <w:rPr>
        <w:rFonts w:ascii="Symbol" w:hAnsi="Symbol" w:hint="default"/>
      </w:rPr>
    </w:lvl>
    <w:lvl w:ilvl="4" w:tplc="7CA65AB6" w:tentative="1">
      <w:start w:val="1"/>
      <w:numFmt w:val="bullet"/>
      <w:lvlText w:val="o"/>
      <w:lvlJc w:val="left"/>
      <w:pPr>
        <w:ind w:left="3600" w:hanging="360"/>
      </w:pPr>
      <w:rPr>
        <w:rFonts w:ascii="Courier New" w:hAnsi="Courier New" w:cs="Courier New" w:hint="default"/>
      </w:rPr>
    </w:lvl>
    <w:lvl w:ilvl="5" w:tplc="7696F70C" w:tentative="1">
      <w:start w:val="1"/>
      <w:numFmt w:val="bullet"/>
      <w:lvlText w:val=""/>
      <w:lvlJc w:val="left"/>
      <w:pPr>
        <w:ind w:left="4320" w:hanging="360"/>
      </w:pPr>
      <w:rPr>
        <w:rFonts w:ascii="Wingdings" w:hAnsi="Wingdings" w:hint="default"/>
      </w:rPr>
    </w:lvl>
    <w:lvl w:ilvl="6" w:tplc="1344742E" w:tentative="1">
      <w:start w:val="1"/>
      <w:numFmt w:val="bullet"/>
      <w:lvlText w:val=""/>
      <w:lvlJc w:val="left"/>
      <w:pPr>
        <w:ind w:left="5040" w:hanging="360"/>
      </w:pPr>
      <w:rPr>
        <w:rFonts w:ascii="Symbol" w:hAnsi="Symbol" w:hint="default"/>
      </w:rPr>
    </w:lvl>
    <w:lvl w:ilvl="7" w:tplc="70285118" w:tentative="1">
      <w:start w:val="1"/>
      <w:numFmt w:val="bullet"/>
      <w:lvlText w:val="o"/>
      <w:lvlJc w:val="left"/>
      <w:pPr>
        <w:ind w:left="5760" w:hanging="360"/>
      </w:pPr>
      <w:rPr>
        <w:rFonts w:ascii="Courier New" w:hAnsi="Courier New" w:cs="Courier New" w:hint="default"/>
      </w:rPr>
    </w:lvl>
    <w:lvl w:ilvl="8" w:tplc="5B647408" w:tentative="1">
      <w:start w:val="1"/>
      <w:numFmt w:val="bullet"/>
      <w:lvlText w:val=""/>
      <w:lvlJc w:val="left"/>
      <w:pPr>
        <w:ind w:left="6480" w:hanging="360"/>
      </w:pPr>
      <w:rPr>
        <w:rFonts w:ascii="Wingdings" w:hAnsi="Wingdings" w:hint="default"/>
      </w:rPr>
    </w:lvl>
  </w:abstractNum>
  <w:abstractNum w:abstractNumId="14" w15:restartNumberingAfterBreak="0">
    <w:nsid w:val="681A7CC0"/>
    <w:multiLevelType w:val="multilevel"/>
    <w:tmpl w:val="7BA0500A"/>
    <w:lvl w:ilvl="0">
      <w:start w:val="1"/>
      <w:numFmt w:val="bullet"/>
      <w:lvlText w:val=""/>
      <w:lvlJc w:val="left"/>
      <w:pPr>
        <w:tabs>
          <w:tab w:val="num" w:pos="624"/>
        </w:tabs>
        <w:ind w:left="624" w:hanging="624"/>
      </w:pPr>
      <w:rPr>
        <w:rFonts w:ascii="Symbol" w:hAnsi="Symbol" w:hint="default"/>
      </w:rPr>
    </w:lvl>
    <w:lvl w:ilvl="1">
      <w:start w:val="1"/>
      <w:numFmt w:val="lowerRoman"/>
      <w:lvlText w:val="%2)"/>
      <w:lvlJc w:val="left"/>
      <w:pPr>
        <w:tabs>
          <w:tab w:val="num" w:pos="1418"/>
        </w:tabs>
        <w:ind w:left="1418" w:hanging="794"/>
      </w:pPr>
    </w:lvl>
    <w:lvl w:ilvl="2">
      <w:start w:val="1"/>
      <w:numFmt w:val="lowerRoman"/>
      <w:lvlText w:val="(%3)"/>
      <w:lvlJc w:val="left"/>
      <w:pPr>
        <w:tabs>
          <w:tab w:val="num" w:pos="2608"/>
        </w:tabs>
        <w:ind w:left="2608" w:hanging="397"/>
      </w:pPr>
    </w:lvl>
    <w:lvl w:ilvl="3">
      <w:start w:val="1"/>
      <w:numFmt w:val="none"/>
      <w:lvlText w:val=""/>
      <w:lvlJc w:val="left"/>
      <w:pPr>
        <w:tabs>
          <w:tab w:val="num" w:pos="1440"/>
        </w:tabs>
        <w:ind w:left="1440" w:hanging="363"/>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60"/>
        </w:tabs>
      </w:pPr>
    </w:lvl>
  </w:abstractNum>
  <w:abstractNum w:abstractNumId="15" w15:restartNumberingAfterBreak="0">
    <w:nsid w:val="6BE86368"/>
    <w:multiLevelType w:val="multilevel"/>
    <w:tmpl w:val="D14AC232"/>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6FF731EF"/>
    <w:multiLevelType w:val="multilevel"/>
    <w:tmpl w:val="534E5E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70320C32"/>
    <w:multiLevelType w:val="multilevel"/>
    <w:tmpl w:val="3F5042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7"/>
  </w:num>
  <w:num w:numId="11">
    <w:abstractNumId w:val="12"/>
  </w:num>
  <w:num w:numId="12">
    <w:abstractNumId w:val="13"/>
  </w:num>
  <w:num w:numId="13">
    <w:abstractNumId w:val="8"/>
  </w:num>
  <w:num w:numId="14">
    <w:abstractNumId w:val="9"/>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CA"/>
    <w:rsid w:val="000411E4"/>
    <w:rsid w:val="00073BD2"/>
    <w:rsid w:val="00096CA6"/>
    <w:rsid w:val="001475DE"/>
    <w:rsid w:val="001672DB"/>
    <w:rsid w:val="002164A2"/>
    <w:rsid w:val="00256523"/>
    <w:rsid w:val="00275ADF"/>
    <w:rsid w:val="002F1309"/>
    <w:rsid w:val="003054A5"/>
    <w:rsid w:val="003C5AD3"/>
    <w:rsid w:val="003E65B5"/>
    <w:rsid w:val="00465A53"/>
    <w:rsid w:val="004955D4"/>
    <w:rsid w:val="00500AB0"/>
    <w:rsid w:val="00554145"/>
    <w:rsid w:val="005D3110"/>
    <w:rsid w:val="00634617"/>
    <w:rsid w:val="006859BE"/>
    <w:rsid w:val="00690C11"/>
    <w:rsid w:val="006A2D40"/>
    <w:rsid w:val="00795A0E"/>
    <w:rsid w:val="00795A6F"/>
    <w:rsid w:val="007B2852"/>
    <w:rsid w:val="007B6592"/>
    <w:rsid w:val="00840428"/>
    <w:rsid w:val="008447EA"/>
    <w:rsid w:val="008A0060"/>
    <w:rsid w:val="008A1567"/>
    <w:rsid w:val="008A31FD"/>
    <w:rsid w:val="009259A7"/>
    <w:rsid w:val="00966F9D"/>
    <w:rsid w:val="009A7DAD"/>
    <w:rsid w:val="00AB3E80"/>
    <w:rsid w:val="00B20154"/>
    <w:rsid w:val="00B5425C"/>
    <w:rsid w:val="00B77906"/>
    <w:rsid w:val="00BE59A3"/>
    <w:rsid w:val="00C17FFC"/>
    <w:rsid w:val="00CE0B6E"/>
    <w:rsid w:val="00CE1B61"/>
    <w:rsid w:val="00D62895"/>
    <w:rsid w:val="00DA038E"/>
    <w:rsid w:val="00DC6FA2"/>
    <w:rsid w:val="00E1497D"/>
    <w:rsid w:val="00E5283A"/>
    <w:rsid w:val="00E666FE"/>
    <w:rsid w:val="00F00455"/>
    <w:rsid w:val="00F13FB0"/>
    <w:rsid w:val="00F25CF7"/>
    <w:rsid w:val="00F353CA"/>
    <w:rsid w:val="00F468CE"/>
    <w:rsid w:val="00F62BA7"/>
    <w:rsid w:val="00F8055C"/>
    <w:rsid w:val="00FF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60E60C6F"/>
  <w15:docId w15:val="{6D50C9AD-A17B-42EE-99A9-AB1B07D2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A7"/>
    <w:pPr>
      <w:widowControl w:val="0"/>
      <w:suppressAutoHyphens/>
    </w:pPr>
    <w:rPr>
      <w:rFonts w:eastAsia="Arial Unicode MS"/>
      <w:kern w:val="1"/>
      <w:sz w:val="24"/>
      <w:szCs w:val="24"/>
    </w:rPr>
  </w:style>
  <w:style w:type="paragraph" w:styleId="Heading3">
    <w:name w:val="heading 3"/>
    <w:basedOn w:val="Normal"/>
    <w:next w:val="Normal"/>
    <w:qFormat/>
    <w:rsid w:val="00F62BA7"/>
    <w:pPr>
      <w:keepNext/>
      <w:tabs>
        <w:tab w:val="num" w:pos="720"/>
      </w:tabs>
      <w:ind w:left="720" w:hanging="720"/>
      <w:jc w:val="both"/>
      <w:outlineLvl w:val="2"/>
    </w:pPr>
    <w:rPr>
      <w:b/>
      <w:sz w:val="22"/>
      <w:szCs w:val="20"/>
    </w:rPr>
  </w:style>
  <w:style w:type="paragraph" w:styleId="Heading6">
    <w:name w:val="heading 6"/>
    <w:basedOn w:val="Normal"/>
    <w:next w:val="Normal"/>
    <w:qFormat/>
    <w:rsid w:val="00F62BA7"/>
    <w:pPr>
      <w:keepNext/>
      <w:tabs>
        <w:tab w:val="num" w:pos="1152"/>
      </w:tabs>
      <w:spacing w:before="60" w:after="60"/>
      <w:ind w:left="1152" w:hanging="1152"/>
      <w:outlineLvl w:val="5"/>
    </w:pPr>
    <w:rPr>
      <w:b/>
      <w:szCs w:val="20"/>
    </w:rPr>
  </w:style>
  <w:style w:type="paragraph" w:styleId="Heading8">
    <w:name w:val="heading 8"/>
    <w:basedOn w:val="Normal"/>
    <w:next w:val="Normal"/>
    <w:qFormat/>
    <w:rsid w:val="00F62BA7"/>
    <w:pPr>
      <w:keepNext/>
      <w:tabs>
        <w:tab w:val="num" w:pos="1440"/>
      </w:tabs>
      <w:ind w:left="1440" w:hanging="144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62BA7"/>
    <w:rPr>
      <w:rFonts w:ascii="Symbol" w:hAnsi="Symbol"/>
      <w:sz w:val="16"/>
    </w:rPr>
  </w:style>
  <w:style w:type="character" w:customStyle="1" w:styleId="WW8Num4z0">
    <w:name w:val="WW8Num4z0"/>
    <w:rsid w:val="00F62BA7"/>
    <w:rPr>
      <w:rFonts w:ascii="Symbol" w:hAnsi="Symbol" w:cs="OpenSymbol"/>
    </w:rPr>
  </w:style>
  <w:style w:type="character" w:customStyle="1" w:styleId="WW8Num5z0">
    <w:name w:val="WW8Num5z0"/>
    <w:rsid w:val="00F62BA7"/>
    <w:rPr>
      <w:rFonts w:ascii="Symbol" w:hAnsi="Symbol" w:cs="OpenSymbol"/>
    </w:rPr>
  </w:style>
  <w:style w:type="character" w:customStyle="1" w:styleId="WW8Num6z1">
    <w:name w:val="WW8Num6z1"/>
    <w:rsid w:val="00F62BA7"/>
    <w:rPr>
      <w:rFonts w:ascii="Times New Roman" w:hAnsi="Times New Roman" w:cs="Times New Roman"/>
    </w:rPr>
  </w:style>
  <w:style w:type="character" w:customStyle="1" w:styleId="WW8Num9z0">
    <w:name w:val="WW8Num9z0"/>
    <w:rsid w:val="00F62BA7"/>
    <w:rPr>
      <w:rFonts w:ascii="Symbol" w:hAnsi="Symbol" w:cs="OpenSymbol"/>
    </w:rPr>
  </w:style>
  <w:style w:type="character" w:customStyle="1" w:styleId="Absatz-Standardschriftart">
    <w:name w:val="Absatz-Standardschriftart"/>
    <w:rsid w:val="00F62BA7"/>
  </w:style>
  <w:style w:type="character" w:customStyle="1" w:styleId="WW8Num30z0">
    <w:name w:val="WW8Num30z0"/>
    <w:rsid w:val="00F62BA7"/>
    <w:rPr>
      <w:rFonts w:ascii="Symbol" w:hAnsi="Symbol"/>
      <w:sz w:val="16"/>
    </w:rPr>
  </w:style>
  <w:style w:type="character" w:customStyle="1" w:styleId="WW8Num30z1">
    <w:name w:val="WW8Num30z1"/>
    <w:rsid w:val="00F62BA7"/>
    <w:rPr>
      <w:rFonts w:ascii="Courier New" w:hAnsi="Courier New" w:cs="Courier New"/>
    </w:rPr>
  </w:style>
  <w:style w:type="character" w:customStyle="1" w:styleId="WW8Num30z2">
    <w:name w:val="WW8Num30z2"/>
    <w:rsid w:val="00F62BA7"/>
    <w:rPr>
      <w:rFonts w:ascii="Wingdings" w:hAnsi="Wingdings"/>
    </w:rPr>
  </w:style>
  <w:style w:type="character" w:customStyle="1" w:styleId="WW8Num30z3">
    <w:name w:val="WW8Num30z3"/>
    <w:rsid w:val="00F62BA7"/>
    <w:rPr>
      <w:rFonts w:ascii="Symbol" w:hAnsi="Symbol"/>
    </w:rPr>
  </w:style>
  <w:style w:type="character" w:customStyle="1" w:styleId="FootnoteCharacters">
    <w:name w:val="Footnote Characters"/>
    <w:rsid w:val="00F62BA7"/>
    <w:rPr>
      <w:vertAlign w:val="superscript"/>
    </w:rPr>
  </w:style>
  <w:style w:type="character" w:customStyle="1" w:styleId="WW8Num3z1">
    <w:name w:val="WW8Num3z1"/>
    <w:rsid w:val="00F62BA7"/>
    <w:rPr>
      <w:rFonts w:ascii="Courier New" w:hAnsi="Courier New"/>
    </w:rPr>
  </w:style>
  <w:style w:type="character" w:customStyle="1" w:styleId="WW8Num3z2">
    <w:name w:val="WW8Num3z2"/>
    <w:rsid w:val="00F62BA7"/>
    <w:rPr>
      <w:rFonts w:ascii="Wingdings" w:hAnsi="Wingdings"/>
    </w:rPr>
  </w:style>
  <w:style w:type="character" w:customStyle="1" w:styleId="WW8Num3z3">
    <w:name w:val="WW8Num3z3"/>
    <w:rsid w:val="00F62BA7"/>
    <w:rPr>
      <w:rFonts w:ascii="Symbol" w:hAnsi="Symbol"/>
    </w:rPr>
  </w:style>
  <w:style w:type="character" w:customStyle="1" w:styleId="WW8Num13z0">
    <w:name w:val="WW8Num13z0"/>
    <w:rsid w:val="00F62BA7"/>
    <w:rPr>
      <w:rFonts w:ascii="Symbol" w:hAnsi="Symbol"/>
      <w:sz w:val="16"/>
    </w:rPr>
  </w:style>
  <w:style w:type="character" w:customStyle="1" w:styleId="WW8Num13z1">
    <w:name w:val="WW8Num13z1"/>
    <w:rsid w:val="00F62BA7"/>
    <w:rPr>
      <w:rFonts w:ascii="Courier New" w:hAnsi="Courier New" w:cs="Courier New"/>
    </w:rPr>
  </w:style>
  <w:style w:type="character" w:customStyle="1" w:styleId="WW8Num13z2">
    <w:name w:val="WW8Num13z2"/>
    <w:rsid w:val="00F62BA7"/>
    <w:rPr>
      <w:rFonts w:ascii="Wingdings" w:hAnsi="Wingdings"/>
    </w:rPr>
  </w:style>
  <w:style w:type="character" w:customStyle="1" w:styleId="WW8Num13z3">
    <w:name w:val="WW8Num13z3"/>
    <w:rsid w:val="00F62BA7"/>
    <w:rPr>
      <w:rFonts w:ascii="Symbol" w:hAnsi="Symbol"/>
    </w:rPr>
  </w:style>
  <w:style w:type="character" w:customStyle="1" w:styleId="Bullets">
    <w:name w:val="Bullets"/>
    <w:rsid w:val="00F62BA7"/>
    <w:rPr>
      <w:rFonts w:ascii="OpenSymbol" w:eastAsia="OpenSymbol" w:hAnsi="OpenSymbol" w:cs="OpenSymbol"/>
    </w:rPr>
  </w:style>
  <w:style w:type="character" w:customStyle="1" w:styleId="WW8Num19z0">
    <w:name w:val="WW8Num19z0"/>
    <w:rsid w:val="00F62BA7"/>
    <w:rPr>
      <w:rFonts w:ascii="Symbol" w:hAnsi="Symbol"/>
      <w:color w:val="auto"/>
      <w:sz w:val="16"/>
    </w:rPr>
  </w:style>
  <w:style w:type="character" w:customStyle="1" w:styleId="WW8Num19z1">
    <w:name w:val="WW8Num19z1"/>
    <w:rsid w:val="00F62BA7"/>
    <w:rPr>
      <w:rFonts w:ascii="Courier New" w:hAnsi="Courier New"/>
    </w:rPr>
  </w:style>
  <w:style w:type="character" w:customStyle="1" w:styleId="WW8Num19z2">
    <w:name w:val="WW8Num19z2"/>
    <w:rsid w:val="00F62BA7"/>
    <w:rPr>
      <w:rFonts w:ascii="Wingdings" w:hAnsi="Wingdings"/>
    </w:rPr>
  </w:style>
  <w:style w:type="character" w:customStyle="1" w:styleId="WW8Num19z3">
    <w:name w:val="WW8Num19z3"/>
    <w:rsid w:val="00F62BA7"/>
    <w:rPr>
      <w:rFonts w:ascii="Symbol" w:hAnsi="Symbol"/>
    </w:rPr>
  </w:style>
  <w:style w:type="character" w:customStyle="1" w:styleId="WW8Num18z1">
    <w:name w:val="WW8Num18z1"/>
    <w:rsid w:val="00F62BA7"/>
    <w:rPr>
      <w:rFonts w:ascii="Times New Roman" w:eastAsia="Times New Roman" w:hAnsi="Times New Roman" w:cs="Times New Roman"/>
    </w:rPr>
  </w:style>
  <w:style w:type="character" w:customStyle="1" w:styleId="WW8Num10z0">
    <w:name w:val="WW8Num10z0"/>
    <w:rsid w:val="00F62BA7"/>
    <w:rPr>
      <w:rFonts w:ascii="Symbol" w:hAnsi="Symbol"/>
      <w:color w:val="auto"/>
      <w:sz w:val="16"/>
    </w:rPr>
  </w:style>
  <w:style w:type="character" w:customStyle="1" w:styleId="WW8Num10z1">
    <w:name w:val="WW8Num10z1"/>
    <w:rsid w:val="00F62BA7"/>
    <w:rPr>
      <w:rFonts w:ascii="Courier New" w:hAnsi="Courier New"/>
    </w:rPr>
  </w:style>
  <w:style w:type="character" w:customStyle="1" w:styleId="WW8Num10z2">
    <w:name w:val="WW8Num10z2"/>
    <w:rsid w:val="00F62BA7"/>
    <w:rPr>
      <w:rFonts w:ascii="Wingdings" w:hAnsi="Wingdings"/>
    </w:rPr>
  </w:style>
  <w:style w:type="character" w:customStyle="1" w:styleId="WW8Num10z3">
    <w:name w:val="WW8Num10z3"/>
    <w:rsid w:val="00F62BA7"/>
    <w:rPr>
      <w:rFonts w:ascii="Symbol" w:hAnsi="Symbol"/>
    </w:rPr>
  </w:style>
  <w:style w:type="character" w:styleId="FootnoteReference">
    <w:name w:val="footnote reference"/>
    <w:rsid w:val="00F62BA7"/>
    <w:rPr>
      <w:vertAlign w:val="superscript"/>
    </w:rPr>
  </w:style>
  <w:style w:type="paragraph" w:customStyle="1" w:styleId="Heading">
    <w:name w:val="Heading"/>
    <w:basedOn w:val="Normal"/>
    <w:next w:val="BodyText"/>
    <w:rsid w:val="00F62BA7"/>
    <w:pPr>
      <w:keepNext/>
      <w:spacing w:before="240" w:after="120"/>
    </w:pPr>
    <w:rPr>
      <w:rFonts w:ascii="Arial" w:hAnsi="Arial" w:cs="Tahoma"/>
      <w:sz w:val="28"/>
      <w:szCs w:val="28"/>
    </w:rPr>
  </w:style>
  <w:style w:type="paragraph" w:styleId="BodyText">
    <w:name w:val="Body Text"/>
    <w:basedOn w:val="Normal"/>
    <w:rsid w:val="00F62BA7"/>
    <w:pPr>
      <w:spacing w:after="120"/>
    </w:pPr>
  </w:style>
  <w:style w:type="paragraph" w:styleId="List">
    <w:name w:val="List"/>
    <w:basedOn w:val="BodyText"/>
    <w:rsid w:val="00F62BA7"/>
    <w:rPr>
      <w:rFonts w:cs="Tahoma"/>
    </w:rPr>
  </w:style>
  <w:style w:type="paragraph" w:styleId="Caption">
    <w:name w:val="caption"/>
    <w:basedOn w:val="Normal"/>
    <w:qFormat/>
    <w:rsid w:val="00F62BA7"/>
    <w:pPr>
      <w:suppressLineNumbers/>
      <w:spacing w:before="120" w:after="120"/>
    </w:pPr>
    <w:rPr>
      <w:rFonts w:cs="Tahoma"/>
      <w:i/>
      <w:iCs/>
    </w:rPr>
  </w:style>
  <w:style w:type="paragraph" w:customStyle="1" w:styleId="Index">
    <w:name w:val="Index"/>
    <w:basedOn w:val="Normal"/>
    <w:rsid w:val="00F62BA7"/>
    <w:pPr>
      <w:suppressLineNumbers/>
    </w:pPr>
    <w:rPr>
      <w:rFonts w:cs="Tahoma"/>
    </w:rPr>
  </w:style>
  <w:style w:type="paragraph" w:styleId="CommentText">
    <w:name w:val="annotation text"/>
    <w:basedOn w:val="Normal"/>
    <w:link w:val="CommentTextChar"/>
    <w:uiPriority w:val="99"/>
    <w:rsid w:val="00F62BA7"/>
    <w:rPr>
      <w:sz w:val="20"/>
      <w:szCs w:val="20"/>
    </w:rPr>
  </w:style>
  <w:style w:type="paragraph" w:styleId="FootnoteText">
    <w:name w:val="footnote text"/>
    <w:basedOn w:val="Normal"/>
    <w:rsid w:val="00F62BA7"/>
    <w:pPr>
      <w:suppressLineNumbers/>
      <w:ind w:left="283" w:hanging="283"/>
    </w:pPr>
    <w:rPr>
      <w:sz w:val="20"/>
      <w:szCs w:val="20"/>
    </w:rPr>
  </w:style>
  <w:style w:type="paragraph" w:styleId="BodyTextIndent">
    <w:name w:val="Body Text Indent"/>
    <w:basedOn w:val="Normal"/>
    <w:rsid w:val="00F62BA7"/>
    <w:pPr>
      <w:ind w:left="360"/>
      <w:jc w:val="both"/>
    </w:pPr>
  </w:style>
  <w:style w:type="paragraph" w:styleId="Header">
    <w:name w:val="header"/>
    <w:basedOn w:val="Normal"/>
    <w:link w:val="HeaderChar"/>
    <w:uiPriority w:val="99"/>
    <w:unhideWhenUsed/>
    <w:rsid w:val="00840428"/>
    <w:pPr>
      <w:tabs>
        <w:tab w:val="center" w:pos="4513"/>
        <w:tab w:val="right" w:pos="9026"/>
      </w:tabs>
    </w:pPr>
  </w:style>
  <w:style w:type="character" w:customStyle="1" w:styleId="HeaderChar">
    <w:name w:val="Header Char"/>
    <w:link w:val="Header"/>
    <w:uiPriority w:val="99"/>
    <w:rsid w:val="00840428"/>
    <w:rPr>
      <w:rFonts w:eastAsia="Arial Unicode MS"/>
      <w:kern w:val="1"/>
      <w:sz w:val="24"/>
      <w:szCs w:val="24"/>
    </w:rPr>
  </w:style>
  <w:style w:type="paragraph" w:styleId="Footer">
    <w:name w:val="footer"/>
    <w:basedOn w:val="Normal"/>
    <w:link w:val="FooterChar"/>
    <w:uiPriority w:val="99"/>
    <w:unhideWhenUsed/>
    <w:rsid w:val="00840428"/>
    <w:pPr>
      <w:tabs>
        <w:tab w:val="center" w:pos="4513"/>
        <w:tab w:val="right" w:pos="9026"/>
      </w:tabs>
    </w:pPr>
  </w:style>
  <w:style w:type="character" w:customStyle="1" w:styleId="FooterChar">
    <w:name w:val="Footer Char"/>
    <w:link w:val="Footer"/>
    <w:uiPriority w:val="99"/>
    <w:rsid w:val="00840428"/>
    <w:rPr>
      <w:rFonts w:eastAsia="Arial Unicode MS"/>
      <w:kern w:val="1"/>
      <w:sz w:val="24"/>
      <w:szCs w:val="24"/>
    </w:rPr>
  </w:style>
  <w:style w:type="paragraph" w:styleId="ListParagraph">
    <w:name w:val="List Paragraph"/>
    <w:basedOn w:val="Normal"/>
    <w:uiPriority w:val="34"/>
    <w:qFormat/>
    <w:rsid w:val="00E5283A"/>
    <w:pPr>
      <w:ind w:left="720"/>
    </w:pPr>
  </w:style>
  <w:style w:type="character" w:styleId="CommentReference">
    <w:name w:val="annotation reference"/>
    <w:basedOn w:val="DefaultParagraphFont"/>
    <w:uiPriority w:val="99"/>
    <w:semiHidden/>
    <w:unhideWhenUsed/>
    <w:rsid w:val="00E1497D"/>
    <w:rPr>
      <w:sz w:val="16"/>
      <w:szCs w:val="16"/>
    </w:rPr>
  </w:style>
  <w:style w:type="paragraph" w:styleId="CommentSubject">
    <w:name w:val="annotation subject"/>
    <w:basedOn w:val="CommentText"/>
    <w:next w:val="CommentText"/>
    <w:link w:val="CommentSubjectChar"/>
    <w:uiPriority w:val="99"/>
    <w:semiHidden/>
    <w:unhideWhenUsed/>
    <w:rsid w:val="00E1497D"/>
    <w:rPr>
      <w:b/>
      <w:bCs/>
    </w:rPr>
  </w:style>
  <w:style w:type="character" w:customStyle="1" w:styleId="CommentTextChar">
    <w:name w:val="Comment Text Char"/>
    <w:basedOn w:val="DefaultParagraphFont"/>
    <w:link w:val="CommentText"/>
    <w:uiPriority w:val="99"/>
    <w:rsid w:val="00E1497D"/>
    <w:rPr>
      <w:rFonts w:eastAsia="Arial Unicode MS"/>
      <w:kern w:val="1"/>
    </w:rPr>
  </w:style>
  <w:style w:type="character" w:customStyle="1" w:styleId="CommentSubjectChar">
    <w:name w:val="Comment Subject Char"/>
    <w:basedOn w:val="CommentTextChar"/>
    <w:link w:val="CommentSubject"/>
    <w:uiPriority w:val="99"/>
    <w:semiHidden/>
    <w:rsid w:val="00E1497D"/>
    <w:rPr>
      <w:rFonts w:eastAsia="Arial Unicode MS"/>
      <w:b/>
      <w:bCs/>
      <w:kern w:val="1"/>
    </w:rPr>
  </w:style>
  <w:style w:type="paragraph" w:styleId="BalloonText">
    <w:name w:val="Balloon Text"/>
    <w:basedOn w:val="Normal"/>
    <w:link w:val="BalloonTextChar"/>
    <w:uiPriority w:val="99"/>
    <w:semiHidden/>
    <w:unhideWhenUsed/>
    <w:rsid w:val="00E14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7D"/>
    <w:rPr>
      <w:rFonts w:ascii="Segoe UI" w:eastAsia="Arial Unicode MS" w:hAnsi="Segoe UI" w:cs="Segoe UI"/>
      <w:kern w:val="1"/>
      <w:sz w:val="18"/>
      <w:szCs w:val="18"/>
    </w:rPr>
  </w:style>
  <w:style w:type="table" w:styleId="TableGrid">
    <w:name w:val="Table Grid"/>
    <w:basedOn w:val="TableNormal"/>
    <w:rsid w:val="006859B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17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HTSS</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evans</dc:creator>
  <cp:lastModifiedBy>Helen Singleton</cp:lastModifiedBy>
  <cp:revision>2</cp:revision>
  <cp:lastPrinted>1900-01-01T00:00:00Z</cp:lastPrinted>
  <dcterms:created xsi:type="dcterms:W3CDTF">2020-10-05T10:05:00Z</dcterms:created>
  <dcterms:modified xsi:type="dcterms:W3CDTF">2020-10-05T10:05:00Z</dcterms:modified>
</cp:coreProperties>
</file>